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957E" w14:textId="404D2AA4" w:rsidR="00040B06" w:rsidRPr="008425EB" w:rsidRDefault="0058068F" w:rsidP="00B92D66">
      <w:pPr>
        <w:jc w:val="center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>Flexible: how to build cross-cultural bridges</w:t>
      </w:r>
    </w:p>
    <w:p w14:paraId="7F45ECDE" w14:textId="77777777" w:rsidR="00BC45E3" w:rsidRPr="008425EB" w:rsidRDefault="00F42965" w:rsidP="00B92D66">
      <w:pPr>
        <w:jc w:val="center"/>
        <w:rPr>
          <w:rFonts w:ascii="Verdana" w:hAnsi="Verdana" w:cs="Arial"/>
          <w:sz w:val="40"/>
          <w:szCs w:val="40"/>
        </w:rPr>
      </w:pPr>
      <w:r w:rsidRPr="008425EB">
        <w:rPr>
          <w:rFonts w:ascii="Verdana" w:hAnsi="Verdana" w:cs="Arial"/>
          <w:sz w:val="40"/>
          <w:szCs w:val="40"/>
        </w:rPr>
        <w:t>discussion guide</w:t>
      </w:r>
    </w:p>
    <w:p w14:paraId="389D08A5" w14:textId="02445277" w:rsidR="00937434" w:rsidRPr="008425EB" w:rsidRDefault="00937434" w:rsidP="00937434">
      <w:pPr>
        <w:jc w:val="center"/>
        <w:rPr>
          <w:rFonts w:ascii="Verdana" w:hAnsi="Verdana"/>
          <w:sz w:val="28"/>
          <w:szCs w:val="28"/>
          <w:lang w:val="en-US"/>
        </w:rPr>
      </w:pPr>
      <w:r w:rsidRPr="008425EB">
        <w:rPr>
          <w:rFonts w:ascii="Verdana" w:hAnsi="Verdana"/>
          <w:bCs/>
          <w:sz w:val="28"/>
          <w:szCs w:val="28"/>
          <w:lang w:val="en-US"/>
        </w:rPr>
        <w:t xml:space="preserve">based on </w:t>
      </w:r>
      <w:r w:rsidR="0058068F">
        <w:rPr>
          <w:rFonts w:ascii="Verdana" w:hAnsi="Verdana"/>
          <w:b/>
          <w:bCs/>
          <w:sz w:val="28"/>
          <w:szCs w:val="28"/>
          <w:lang w:val="en-US"/>
        </w:rPr>
        <w:t>1 Corinthians 9.19-23</w:t>
      </w:r>
      <w:r w:rsidR="002A2384">
        <w:rPr>
          <w:rFonts w:ascii="Verdana" w:hAnsi="Verdana"/>
          <w:b/>
          <w:bCs/>
          <w:sz w:val="28"/>
          <w:szCs w:val="28"/>
          <w:lang w:val="en-US"/>
        </w:rPr>
        <w:t xml:space="preserve"> </w:t>
      </w:r>
      <w:r w:rsidR="009D45BA" w:rsidRPr="008425EB">
        <w:rPr>
          <w:rFonts w:ascii="Verdana" w:hAnsi="Verdana"/>
          <w:bCs/>
          <w:sz w:val="28"/>
          <w:szCs w:val="28"/>
          <w:lang w:val="en-US"/>
        </w:rPr>
        <w:t xml:space="preserve">(Linked to </w:t>
      </w:r>
      <w:r w:rsidR="00CD5EDB" w:rsidRPr="008425EB">
        <w:rPr>
          <w:rFonts w:ascii="Verdana" w:hAnsi="Verdana"/>
          <w:bCs/>
          <w:sz w:val="28"/>
          <w:szCs w:val="28"/>
          <w:lang w:val="en-US"/>
        </w:rPr>
        <w:t xml:space="preserve">sermon </w:t>
      </w:r>
      <w:r w:rsidR="00E7534B" w:rsidRPr="008425EB">
        <w:rPr>
          <w:rFonts w:ascii="Verdana" w:hAnsi="Verdana"/>
          <w:bCs/>
          <w:sz w:val="28"/>
          <w:szCs w:val="28"/>
          <w:lang w:val="en-US"/>
        </w:rPr>
        <w:t xml:space="preserve">of </w:t>
      </w:r>
      <w:r w:rsidR="0058068F">
        <w:rPr>
          <w:rFonts w:ascii="Verdana" w:hAnsi="Verdana"/>
          <w:bCs/>
          <w:sz w:val="28"/>
          <w:szCs w:val="28"/>
          <w:lang w:val="en-US"/>
        </w:rPr>
        <w:t>5</w:t>
      </w:r>
      <w:r w:rsidR="00E67B25">
        <w:rPr>
          <w:rFonts w:ascii="Verdana" w:hAnsi="Verdana"/>
          <w:bCs/>
          <w:sz w:val="28"/>
          <w:szCs w:val="28"/>
          <w:lang w:val="en-US"/>
        </w:rPr>
        <w:t>/</w:t>
      </w:r>
      <w:r w:rsidR="0058068F">
        <w:rPr>
          <w:rFonts w:ascii="Verdana" w:hAnsi="Verdana"/>
          <w:bCs/>
          <w:sz w:val="28"/>
          <w:szCs w:val="28"/>
          <w:lang w:val="en-US"/>
        </w:rPr>
        <w:t>3</w:t>
      </w:r>
      <w:r w:rsidR="00E67B25">
        <w:rPr>
          <w:rFonts w:ascii="Verdana" w:hAnsi="Verdana"/>
          <w:bCs/>
          <w:sz w:val="28"/>
          <w:szCs w:val="28"/>
          <w:lang w:val="en-US"/>
        </w:rPr>
        <w:t>/23</w:t>
      </w:r>
      <w:r w:rsidRPr="008425EB">
        <w:rPr>
          <w:rFonts w:ascii="Verdana" w:hAnsi="Verdana"/>
          <w:bCs/>
          <w:sz w:val="28"/>
          <w:szCs w:val="28"/>
          <w:lang w:val="en-US"/>
        </w:rPr>
        <w:t>)</w:t>
      </w:r>
    </w:p>
    <w:p w14:paraId="7B616F7D" w14:textId="77777777" w:rsidR="00720445" w:rsidRPr="008425EB" w:rsidRDefault="00720445" w:rsidP="00B92D66">
      <w:pPr>
        <w:jc w:val="center"/>
        <w:rPr>
          <w:rFonts w:ascii="Verdana" w:hAnsi="Verdana" w:cs="Arial"/>
          <w:sz w:val="36"/>
          <w:szCs w:val="36"/>
        </w:rPr>
      </w:pPr>
      <w:r w:rsidRPr="008425EB">
        <w:rPr>
          <w:rFonts w:ascii="Verdana" w:hAnsi="Verdana" w:cs="Arial"/>
        </w:rPr>
        <w:t>which can be accessed at</w:t>
      </w:r>
      <w:r w:rsidR="00BC45E3" w:rsidRPr="008425EB">
        <w:rPr>
          <w:rFonts w:ascii="Verdana" w:hAnsi="Verdana" w:cs="Arial"/>
        </w:rPr>
        <w:t xml:space="preserve"> www.stjamesbythepark.org</w:t>
      </w:r>
      <w:r w:rsidR="00E374E2" w:rsidRPr="008425EB">
        <w:rPr>
          <w:rFonts w:ascii="Verdana" w:hAnsi="Verdana" w:cs="Arial"/>
        </w:rPr>
        <w:t>/</w:t>
      </w:r>
      <w:r w:rsidR="00AB6AE6">
        <w:rPr>
          <w:rFonts w:ascii="Verdana" w:hAnsi="Verdana" w:cs="Arial"/>
        </w:rPr>
        <w:t>talks</w:t>
      </w:r>
    </w:p>
    <w:p w14:paraId="30C344FF" w14:textId="77777777" w:rsidR="00393E7C" w:rsidRDefault="00393E7C" w:rsidP="00F61C6A">
      <w:pPr>
        <w:rPr>
          <w:rFonts w:ascii="Verdana" w:hAnsi="Verdana"/>
          <w:i/>
          <w:iCs/>
        </w:rPr>
      </w:pPr>
    </w:p>
    <w:p w14:paraId="4E3AB03F" w14:textId="3CA649C0" w:rsidR="0058068F" w:rsidRDefault="00F61C6A" w:rsidP="0058068F">
      <w:pPr>
        <w:rPr>
          <w:rFonts w:ascii="Verdana" w:hAnsi="Verdana"/>
          <w:iCs/>
        </w:rPr>
      </w:pPr>
      <w:r w:rsidRPr="008425EB">
        <w:rPr>
          <w:rFonts w:ascii="Verdana" w:hAnsi="Verdana"/>
          <w:iCs/>
        </w:rPr>
        <w:t xml:space="preserve">Intro: </w:t>
      </w:r>
      <w:r w:rsidR="0058068F">
        <w:rPr>
          <w:rFonts w:ascii="Verdana" w:hAnsi="Verdana"/>
          <w:iCs/>
        </w:rPr>
        <w:t xml:space="preserve">can you think of an example of cross-cultural miscommunication from your life? </w:t>
      </w:r>
    </w:p>
    <w:p w14:paraId="52680C3D" w14:textId="6B4C730E" w:rsidR="0058068F" w:rsidRDefault="0058068F" w:rsidP="0058068F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Can you think of an example where you have been enriched by friendship with someone from a different cultural background? </w:t>
      </w:r>
    </w:p>
    <w:p w14:paraId="266BB458" w14:textId="77777777" w:rsidR="0058068F" w:rsidRDefault="0058068F" w:rsidP="00AF4B80">
      <w:pPr>
        <w:rPr>
          <w:rFonts w:ascii="Verdana" w:hAnsi="Verdana"/>
          <w:iCs/>
        </w:rPr>
      </w:pPr>
    </w:p>
    <w:p w14:paraId="0129DFB6" w14:textId="3A679EB2" w:rsidR="00AF4B80" w:rsidRDefault="00AF4B80" w:rsidP="00AF4B80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Read </w:t>
      </w:r>
      <w:r w:rsidR="0058068F">
        <w:rPr>
          <w:rFonts w:ascii="Verdana" w:hAnsi="Verdana"/>
          <w:iCs/>
        </w:rPr>
        <w:t>1 Corinthians 9.19-23</w:t>
      </w:r>
    </w:p>
    <w:p w14:paraId="1DAED30C" w14:textId="77777777" w:rsidR="00AF4B80" w:rsidRDefault="00AF4B80" w:rsidP="00251411">
      <w:pPr>
        <w:rPr>
          <w:rFonts w:ascii="Verdana" w:hAnsi="Verdana"/>
          <w:iCs/>
        </w:rPr>
      </w:pPr>
    </w:p>
    <w:p w14:paraId="483FE1C7" w14:textId="4573FECB" w:rsidR="00E13368" w:rsidRDefault="00E13368" w:rsidP="00F30EA7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V19 Paul says he is free – but </w:t>
      </w:r>
      <w:r w:rsidRPr="00E13368">
        <w:rPr>
          <w:rFonts w:ascii="Verdana" w:hAnsi="Verdana"/>
          <w:i/>
        </w:rPr>
        <w:t>chooses</w:t>
      </w:r>
      <w:r>
        <w:rPr>
          <w:rFonts w:ascii="Verdana" w:hAnsi="Verdana"/>
          <w:iCs/>
        </w:rPr>
        <w:t xml:space="preserve"> to become a slave. Elsewhere he talks about being a slave to Christ. Here he is a slave to everyone. What then is the nature of Christian freedom? </w:t>
      </w:r>
    </w:p>
    <w:p w14:paraId="0E02873E" w14:textId="5FC2B9A5" w:rsidR="00E13368" w:rsidRDefault="00E13368" w:rsidP="00F30EA7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How does this relate to Jesus’ call to ‘deny </w:t>
      </w:r>
      <w:proofErr w:type="gramStart"/>
      <w:r>
        <w:rPr>
          <w:rFonts w:ascii="Verdana" w:hAnsi="Verdana"/>
          <w:iCs/>
        </w:rPr>
        <w:t>ourselves</w:t>
      </w:r>
      <w:proofErr w:type="gramEnd"/>
      <w:r>
        <w:rPr>
          <w:rFonts w:ascii="Verdana" w:hAnsi="Verdana"/>
          <w:iCs/>
        </w:rPr>
        <w:t xml:space="preserve"> and take up our cross’? </w:t>
      </w:r>
    </w:p>
    <w:p w14:paraId="631D2F79" w14:textId="71B311F1" w:rsidR="00E13368" w:rsidRDefault="00E13368" w:rsidP="00F30EA7">
      <w:pPr>
        <w:rPr>
          <w:rFonts w:ascii="Verdana" w:hAnsi="Verdana"/>
          <w:iCs/>
        </w:rPr>
      </w:pPr>
    </w:p>
    <w:p w14:paraId="74F3EB76" w14:textId="77777777" w:rsidR="00231384" w:rsidRDefault="00E13368" w:rsidP="00F30EA7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V20 Paul was a Jew by </w:t>
      </w:r>
      <w:proofErr w:type="gramStart"/>
      <w:r>
        <w:rPr>
          <w:rFonts w:ascii="Verdana" w:hAnsi="Verdana"/>
          <w:iCs/>
        </w:rPr>
        <w:t>birth, yet</w:t>
      </w:r>
      <w:proofErr w:type="gramEnd"/>
      <w:r>
        <w:rPr>
          <w:rFonts w:ascii="Verdana" w:hAnsi="Verdana"/>
          <w:iCs/>
        </w:rPr>
        <w:t xml:space="preserve"> says he ‘became like a Jew’. In other words</w:t>
      </w:r>
      <w:r w:rsidR="00231384">
        <w:rPr>
          <w:rFonts w:ascii="Verdana" w:hAnsi="Verdana"/>
          <w:iCs/>
        </w:rPr>
        <w:t xml:space="preserve">, he didn’t see his ethnicity or race as his primary identity. Sanjay commented, “Our birth background doesn’t define us. Whatever our birth </w:t>
      </w:r>
      <w:proofErr w:type="gramStart"/>
      <w:r w:rsidR="00231384">
        <w:rPr>
          <w:rFonts w:ascii="Verdana" w:hAnsi="Verdana"/>
          <w:iCs/>
        </w:rPr>
        <w:t>background</w:t>
      </w:r>
      <w:proofErr w:type="gramEnd"/>
      <w:r w:rsidR="00231384">
        <w:rPr>
          <w:rFonts w:ascii="Verdana" w:hAnsi="Verdana"/>
          <w:iCs/>
        </w:rPr>
        <w:t xml:space="preserve">, our identity now is in Christ.” </w:t>
      </w:r>
    </w:p>
    <w:p w14:paraId="3CDBE0C5" w14:textId="77777777" w:rsidR="00231384" w:rsidRDefault="00231384" w:rsidP="00F30EA7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Which bits of your birth background are most important to you? </w:t>
      </w:r>
    </w:p>
    <w:p w14:paraId="656EC268" w14:textId="5A4AC938" w:rsidR="00231384" w:rsidRDefault="00231384" w:rsidP="00F30EA7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In what ways might they rival our identity in Christ? </w:t>
      </w:r>
    </w:p>
    <w:p w14:paraId="02165984" w14:textId="6C006913" w:rsidR="00231384" w:rsidRDefault="00231384" w:rsidP="00F30EA7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Sanjay was clear that </w:t>
      </w:r>
      <w:r w:rsidR="00724622">
        <w:rPr>
          <w:rFonts w:ascii="Verdana" w:hAnsi="Verdana"/>
          <w:iCs/>
        </w:rPr>
        <w:t>our birth cultures are still important to God and us, that God brings unity in Christ, not uniformity. In what ways could we appreciate our cultural diversity more?</w:t>
      </w:r>
    </w:p>
    <w:p w14:paraId="66CBE53A" w14:textId="3725CE7E" w:rsidR="00724622" w:rsidRDefault="00724622" w:rsidP="00F30EA7">
      <w:pPr>
        <w:rPr>
          <w:rFonts w:ascii="Verdana" w:hAnsi="Verdana"/>
          <w:iCs/>
        </w:rPr>
      </w:pPr>
    </w:p>
    <w:p w14:paraId="406F8B3E" w14:textId="1103948F" w:rsidR="00724622" w:rsidRDefault="00724622" w:rsidP="00F30EA7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V21-22 Paul was constantly flexible in his approach, for the sake of evangelism. </w:t>
      </w:r>
    </w:p>
    <w:p w14:paraId="5166FF80" w14:textId="7890C51D" w:rsidR="00724622" w:rsidRDefault="00724622" w:rsidP="00F30EA7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Think of someone you know from a different cultural background who isn’t a Christian. What might you need to learn about their culture, </w:t>
      </w:r>
      <w:proofErr w:type="gramStart"/>
      <w:r>
        <w:rPr>
          <w:rFonts w:ascii="Verdana" w:hAnsi="Verdana"/>
          <w:iCs/>
        </w:rPr>
        <w:t>in order to</w:t>
      </w:r>
      <w:proofErr w:type="gramEnd"/>
      <w:r>
        <w:rPr>
          <w:rFonts w:ascii="Verdana" w:hAnsi="Verdana"/>
          <w:iCs/>
        </w:rPr>
        <w:t xml:space="preserve"> share the gospel message appropriately? What questions could you ask them?</w:t>
      </w:r>
    </w:p>
    <w:p w14:paraId="3EA3EC40" w14:textId="31AB3A6D" w:rsidR="00B83F2F" w:rsidRDefault="00724622" w:rsidP="00F30EA7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Paul wanted to win people, not arguments. What will help you avoid the temptation to win the argument, not the person? </w:t>
      </w:r>
    </w:p>
    <w:p w14:paraId="13F43148" w14:textId="77777777" w:rsidR="00E13368" w:rsidRDefault="00E13368" w:rsidP="00F30EA7">
      <w:pPr>
        <w:rPr>
          <w:rFonts w:ascii="Verdana" w:hAnsi="Verdana"/>
          <w:iCs/>
        </w:rPr>
      </w:pPr>
    </w:p>
    <w:p w14:paraId="3FA7FBF1" w14:textId="713E5C85" w:rsidR="00784041" w:rsidRDefault="0058068F" w:rsidP="00F30EA7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Sanjay </w:t>
      </w:r>
      <w:r w:rsidR="00E13368">
        <w:rPr>
          <w:rFonts w:ascii="Verdana" w:hAnsi="Verdana"/>
          <w:iCs/>
        </w:rPr>
        <w:t xml:space="preserve">said, “We need to build bridges to other cultures otherwise the church will always look like us.” Dan said a few weeks ago that our vision is to be a church which better reflects the increasing diversity of our local area. What might ‘building bridges’ look like for you? </w:t>
      </w:r>
    </w:p>
    <w:p w14:paraId="133E6417" w14:textId="5B928478" w:rsidR="0058068F" w:rsidRDefault="0058068F" w:rsidP="00F30EA7">
      <w:pPr>
        <w:rPr>
          <w:rFonts w:ascii="Verdana" w:hAnsi="Verdana"/>
          <w:iCs/>
        </w:rPr>
      </w:pPr>
    </w:p>
    <w:p w14:paraId="79A38F78" w14:textId="77777777" w:rsidR="00B83F2F" w:rsidRDefault="00B83F2F" w:rsidP="00F30EA7">
      <w:pPr>
        <w:rPr>
          <w:rFonts w:ascii="Verdana" w:hAnsi="Verdana"/>
          <w:bCs/>
          <w:iCs/>
        </w:rPr>
      </w:pPr>
    </w:p>
    <w:p w14:paraId="4D93421F" w14:textId="77777777" w:rsidR="00B83F2F" w:rsidRDefault="00784041" w:rsidP="00F30EA7">
      <w:pPr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Spend some time praying </w:t>
      </w:r>
      <w:r w:rsidR="00B83F2F">
        <w:rPr>
          <w:rFonts w:ascii="Verdana" w:hAnsi="Verdana"/>
          <w:bCs/>
          <w:iCs/>
        </w:rPr>
        <w:t xml:space="preserve">for friends from other cultural background; for our church to become more inter-connected across our own cultural diversity; and for our church to reflect the increasing diversity of our local area. You might also find our ‘3 words prayer’ relevant: </w:t>
      </w:r>
    </w:p>
    <w:p w14:paraId="6A422DB9" w14:textId="77777777" w:rsidR="00B83F2F" w:rsidRDefault="00B83F2F" w:rsidP="00F30EA7">
      <w:pPr>
        <w:rPr>
          <w:rFonts w:ascii="Verdana" w:hAnsi="Verdana"/>
          <w:bCs/>
          <w:iCs/>
        </w:rPr>
      </w:pPr>
    </w:p>
    <w:p w14:paraId="636A7758" w14:textId="77777777" w:rsidR="00B83F2F" w:rsidRPr="00B83F2F" w:rsidRDefault="00B83F2F" w:rsidP="00B83F2F">
      <w:pPr>
        <w:rPr>
          <w:rFonts w:ascii="Verdana" w:hAnsi="Verdana"/>
          <w:bCs/>
          <w:iCs/>
        </w:rPr>
      </w:pPr>
      <w:r w:rsidRPr="00B83F2F">
        <w:rPr>
          <w:rFonts w:ascii="Verdana" w:hAnsi="Verdana"/>
          <w:bCs/>
          <w:iCs/>
        </w:rPr>
        <w:t>Father God,</w:t>
      </w:r>
    </w:p>
    <w:p w14:paraId="44BC901A" w14:textId="344613F5" w:rsidR="00B83F2F" w:rsidRPr="00B83F2F" w:rsidRDefault="00B83F2F" w:rsidP="00B83F2F">
      <w:pPr>
        <w:rPr>
          <w:rFonts w:ascii="Verdana" w:hAnsi="Verdana"/>
          <w:bCs/>
          <w:iCs/>
        </w:rPr>
      </w:pPr>
      <w:r w:rsidRPr="00B83F2F">
        <w:rPr>
          <w:rFonts w:ascii="Verdana" w:hAnsi="Verdana"/>
          <w:bCs/>
          <w:iCs/>
        </w:rPr>
        <w:t>Remind us that you are with us,</w:t>
      </w:r>
      <w:r>
        <w:rPr>
          <w:rFonts w:ascii="Verdana" w:hAnsi="Verdana"/>
          <w:bCs/>
          <w:iCs/>
        </w:rPr>
        <w:t xml:space="preserve"> s</w:t>
      </w:r>
      <w:r w:rsidRPr="00B83F2F">
        <w:rPr>
          <w:rFonts w:ascii="Verdana" w:hAnsi="Verdana"/>
          <w:bCs/>
          <w:iCs/>
        </w:rPr>
        <w:t>o we may be courageous.</w:t>
      </w:r>
    </w:p>
    <w:p w14:paraId="41E591F9" w14:textId="77777777" w:rsidR="00B83F2F" w:rsidRDefault="00B83F2F" w:rsidP="00B83F2F">
      <w:pPr>
        <w:rPr>
          <w:rFonts w:ascii="Verdana" w:hAnsi="Verdana"/>
          <w:bCs/>
          <w:iCs/>
        </w:rPr>
      </w:pPr>
      <w:r w:rsidRPr="00B83F2F">
        <w:rPr>
          <w:rFonts w:ascii="Verdana" w:hAnsi="Verdana"/>
          <w:bCs/>
          <w:iCs/>
        </w:rPr>
        <w:t>Remind us that Jesus gave everything for us,</w:t>
      </w:r>
      <w:r>
        <w:rPr>
          <w:rFonts w:ascii="Verdana" w:hAnsi="Verdana"/>
          <w:bCs/>
          <w:iCs/>
        </w:rPr>
        <w:t xml:space="preserve"> </w:t>
      </w:r>
    </w:p>
    <w:p w14:paraId="0977259F" w14:textId="53FF3121" w:rsidR="00B83F2F" w:rsidRPr="00B83F2F" w:rsidRDefault="00B83F2F" w:rsidP="00B83F2F">
      <w:pPr>
        <w:rPr>
          <w:rFonts w:ascii="Verdana" w:hAnsi="Verdana"/>
          <w:bCs/>
          <w:iCs/>
        </w:rPr>
      </w:pPr>
      <w:proofErr w:type="gramStart"/>
      <w:r>
        <w:rPr>
          <w:rFonts w:ascii="Verdana" w:hAnsi="Verdana"/>
          <w:bCs/>
          <w:iCs/>
        </w:rPr>
        <w:t>s</w:t>
      </w:r>
      <w:r w:rsidRPr="00B83F2F">
        <w:rPr>
          <w:rFonts w:ascii="Verdana" w:hAnsi="Verdana"/>
          <w:bCs/>
          <w:iCs/>
        </w:rPr>
        <w:t>o</w:t>
      </w:r>
      <w:proofErr w:type="gramEnd"/>
      <w:r w:rsidRPr="00B83F2F">
        <w:rPr>
          <w:rFonts w:ascii="Verdana" w:hAnsi="Verdana"/>
          <w:bCs/>
          <w:iCs/>
        </w:rPr>
        <w:t xml:space="preserve"> we may be whole-hearted followers of him.</w:t>
      </w:r>
    </w:p>
    <w:p w14:paraId="3AEAEA14" w14:textId="77777777" w:rsidR="00B83F2F" w:rsidRPr="00B83F2F" w:rsidRDefault="00B83F2F" w:rsidP="00B83F2F">
      <w:pPr>
        <w:rPr>
          <w:rFonts w:ascii="Verdana" w:hAnsi="Verdana"/>
          <w:bCs/>
          <w:iCs/>
        </w:rPr>
      </w:pPr>
      <w:r w:rsidRPr="00B83F2F">
        <w:rPr>
          <w:rFonts w:ascii="Verdana" w:hAnsi="Verdana"/>
          <w:bCs/>
          <w:iCs/>
        </w:rPr>
        <w:t xml:space="preserve">Remind us that you </w:t>
      </w:r>
      <w:proofErr w:type="gramStart"/>
      <w:r w:rsidRPr="00B83F2F">
        <w:rPr>
          <w:rFonts w:ascii="Verdana" w:hAnsi="Verdana"/>
          <w:bCs/>
          <w:iCs/>
        </w:rPr>
        <w:t>are able to</w:t>
      </w:r>
      <w:proofErr w:type="gramEnd"/>
      <w:r w:rsidRPr="00B83F2F">
        <w:rPr>
          <w:rFonts w:ascii="Verdana" w:hAnsi="Verdana"/>
          <w:bCs/>
          <w:iCs/>
        </w:rPr>
        <w:t xml:space="preserve"> do immeasurably more than all we ask or imagine,</w:t>
      </w:r>
    </w:p>
    <w:p w14:paraId="0E1D5070" w14:textId="429E2FC5" w:rsidR="00B83F2F" w:rsidRPr="00B83F2F" w:rsidRDefault="00B83F2F" w:rsidP="00B83F2F">
      <w:pPr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a</w:t>
      </w:r>
      <w:r w:rsidRPr="00B83F2F">
        <w:rPr>
          <w:rFonts w:ascii="Verdana" w:hAnsi="Verdana"/>
          <w:bCs/>
          <w:iCs/>
        </w:rPr>
        <w:t>ccording to your power that is at work in us - </w:t>
      </w:r>
      <w:r>
        <w:rPr>
          <w:rFonts w:ascii="Verdana" w:hAnsi="Verdana"/>
          <w:bCs/>
          <w:iCs/>
        </w:rPr>
        <w:t>a</w:t>
      </w:r>
      <w:r w:rsidRPr="00B83F2F">
        <w:rPr>
          <w:rFonts w:ascii="Verdana" w:hAnsi="Verdana"/>
          <w:bCs/>
          <w:iCs/>
        </w:rPr>
        <w:t>nd so make us expectant.</w:t>
      </w:r>
    </w:p>
    <w:p w14:paraId="5B35F527" w14:textId="65AEA88E" w:rsidR="00784041" w:rsidRPr="00B83F2F" w:rsidRDefault="00B83F2F" w:rsidP="00F30EA7">
      <w:pPr>
        <w:rPr>
          <w:rFonts w:ascii="Verdana" w:hAnsi="Verdana"/>
          <w:bCs/>
          <w:iCs/>
        </w:rPr>
      </w:pPr>
      <w:r w:rsidRPr="00B83F2F">
        <w:rPr>
          <w:rFonts w:ascii="Verdana" w:hAnsi="Verdana"/>
          <w:bCs/>
          <w:iCs/>
        </w:rPr>
        <w:t>Come, Holy Spirit and transform us into the people you are calling us to be. Amen.</w:t>
      </w:r>
    </w:p>
    <w:sectPr w:rsidR="00784041" w:rsidRPr="00B83F2F" w:rsidSect="00295489">
      <w:pgSz w:w="11906" w:h="16838" w:code="9"/>
      <w:pgMar w:top="567" w:right="680" w:bottom="567" w:left="68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A8E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1443"/>
    <w:multiLevelType w:val="hybridMultilevel"/>
    <w:tmpl w:val="D21E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3EB3"/>
    <w:multiLevelType w:val="hybridMultilevel"/>
    <w:tmpl w:val="61660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2675C"/>
    <w:multiLevelType w:val="hybridMultilevel"/>
    <w:tmpl w:val="FC329200"/>
    <w:lvl w:ilvl="0" w:tplc="869A6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58F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CE6F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FE296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E6A38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EC82A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3EC6F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7845C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20EB4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1245C42"/>
    <w:multiLevelType w:val="hybridMultilevel"/>
    <w:tmpl w:val="3908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36C44"/>
    <w:multiLevelType w:val="hybridMultilevel"/>
    <w:tmpl w:val="91E0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262C9"/>
    <w:multiLevelType w:val="hybridMultilevel"/>
    <w:tmpl w:val="F7F4E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758BD"/>
    <w:multiLevelType w:val="hybridMultilevel"/>
    <w:tmpl w:val="011AB77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</w:rPr>
    </w:lvl>
    <w:lvl w:ilvl="1" w:tplc="627238BC">
      <w:start w:val="1"/>
      <w:numFmt w:val="bullet"/>
      <w:lvlText w:val=""/>
      <w:lvlJc w:val="left"/>
      <w:pPr>
        <w:tabs>
          <w:tab w:val="num" w:pos="1156"/>
        </w:tabs>
        <w:ind w:left="1156" w:hanging="76"/>
      </w:pPr>
      <w:rPr>
        <w:rFonts w:ascii="Marlett" w:hAnsi="Marlett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A788C"/>
    <w:multiLevelType w:val="hybridMultilevel"/>
    <w:tmpl w:val="E8907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062904">
    <w:abstractNumId w:val="0"/>
  </w:num>
  <w:num w:numId="2" w16cid:durableId="1998873117">
    <w:abstractNumId w:val="7"/>
  </w:num>
  <w:num w:numId="3" w16cid:durableId="2033606335">
    <w:abstractNumId w:val="3"/>
  </w:num>
  <w:num w:numId="4" w16cid:durableId="1198547063">
    <w:abstractNumId w:val="5"/>
  </w:num>
  <w:num w:numId="5" w16cid:durableId="611791485">
    <w:abstractNumId w:val="2"/>
  </w:num>
  <w:num w:numId="6" w16cid:durableId="11760001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4566709">
    <w:abstractNumId w:val="1"/>
  </w:num>
  <w:num w:numId="8" w16cid:durableId="692875942">
    <w:abstractNumId w:val="4"/>
  </w:num>
  <w:num w:numId="9" w16cid:durableId="1315336752">
    <w:abstractNumId w:val="8"/>
  </w:num>
  <w:num w:numId="10" w16cid:durableId="1988646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25"/>
    <w:rsid w:val="000345DC"/>
    <w:rsid w:val="00040B06"/>
    <w:rsid w:val="00050190"/>
    <w:rsid w:val="00051392"/>
    <w:rsid w:val="0006356B"/>
    <w:rsid w:val="00067D39"/>
    <w:rsid w:val="00070AC6"/>
    <w:rsid w:val="0007478D"/>
    <w:rsid w:val="000861F5"/>
    <w:rsid w:val="00087C5C"/>
    <w:rsid w:val="0009092D"/>
    <w:rsid w:val="000A667F"/>
    <w:rsid w:val="000A6E0A"/>
    <w:rsid w:val="000D5384"/>
    <w:rsid w:val="000E4808"/>
    <w:rsid w:val="00101DB6"/>
    <w:rsid w:val="001104B2"/>
    <w:rsid w:val="00125D0B"/>
    <w:rsid w:val="0013377B"/>
    <w:rsid w:val="00142516"/>
    <w:rsid w:val="00163312"/>
    <w:rsid w:val="00163FEB"/>
    <w:rsid w:val="00174823"/>
    <w:rsid w:val="001936CB"/>
    <w:rsid w:val="00194198"/>
    <w:rsid w:val="001A6B2C"/>
    <w:rsid w:val="001E0C77"/>
    <w:rsid w:val="002003D6"/>
    <w:rsid w:val="00231384"/>
    <w:rsid w:val="00233E58"/>
    <w:rsid w:val="00237D56"/>
    <w:rsid w:val="002422B7"/>
    <w:rsid w:val="0025099E"/>
    <w:rsid w:val="00251411"/>
    <w:rsid w:val="0027330D"/>
    <w:rsid w:val="00283EC0"/>
    <w:rsid w:val="00295489"/>
    <w:rsid w:val="002A2082"/>
    <w:rsid w:val="002A2384"/>
    <w:rsid w:val="002A295B"/>
    <w:rsid w:val="002B2092"/>
    <w:rsid w:val="002C6AF7"/>
    <w:rsid w:val="002F59AF"/>
    <w:rsid w:val="00352025"/>
    <w:rsid w:val="003572C9"/>
    <w:rsid w:val="00361FA0"/>
    <w:rsid w:val="003719D8"/>
    <w:rsid w:val="00386899"/>
    <w:rsid w:val="003874E6"/>
    <w:rsid w:val="00393E7C"/>
    <w:rsid w:val="003B35A1"/>
    <w:rsid w:val="003B6B03"/>
    <w:rsid w:val="003C0BE1"/>
    <w:rsid w:val="00410126"/>
    <w:rsid w:val="0042521D"/>
    <w:rsid w:val="00427A49"/>
    <w:rsid w:val="004370D6"/>
    <w:rsid w:val="00446AB7"/>
    <w:rsid w:val="00481A55"/>
    <w:rsid w:val="004860BC"/>
    <w:rsid w:val="00496EAC"/>
    <w:rsid w:val="004E0611"/>
    <w:rsid w:val="004F1954"/>
    <w:rsid w:val="004F5401"/>
    <w:rsid w:val="00552FE4"/>
    <w:rsid w:val="00565955"/>
    <w:rsid w:val="0058068F"/>
    <w:rsid w:val="00591C2F"/>
    <w:rsid w:val="005A1DB0"/>
    <w:rsid w:val="005B2ABB"/>
    <w:rsid w:val="005B6685"/>
    <w:rsid w:val="005C2F87"/>
    <w:rsid w:val="005D5154"/>
    <w:rsid w:val="005F085C"/>
    <w:rsid w:val="00601BA8"/>
    <w:rsid w:val="006029ED"/>
    <w:rsid w:val="00610BEA"/>
    <w:rsid w:val="00627CD1"/>
    <w:rsid w:val="00640E83"/>
    <w:rsid w:val="00643915"/>
    <w:rsid w:val="00665191"/>
    <w:rsid w:val="00675C56"/>
    <w:rsid w:val="00682851"/>
    <w:rsid w:val="006960E2"/>
    <w:rsid w:val="006B489B"/>
    <w:rsid w:val="006B6752"/>
    <w:rsid w:val="006C2722"/>
    <w:rsid w:val="006D49B2"/>
    <w:rsid w:val="006D6571"/>
    <w:rsid w:val="006F7F76"/>
    <w:rsid w:val="00700867"/>
    <w:rsid w:val="00720311"/>
    <w:rsid w:val="00720445"/>
    <w:rsid w:val="00724622"/>
    <w:rsid w:val="0072538E"/>
    <w:rsid w:val="007356AA"/>
    <w:rsid w:val="00747A69"/>
    <w:rsid w:val="00753E45"/>
    <w:rsid w:val="007615C9"/>
    <w:rsid w:val="00762420"/>
    <w:rsid w:val="00762CD1"/>
    <w:rsid w:val="00784041"/>
    <w:rsid w:val="0079292D"/>
    <w:rsid w:val="0079495F"/>
    <w:rsid w:val="007B153B"/>
    <w:rsid w:val="007C031B"/>
    <w:rsid w:val="007D7C93"/>
    <w:rsid w:val="007E5277"/>
    <w:rsid w:val="0080776A"/>
    <w:rsid w:val="00820EE5"/>
    <w:rsid w:val="00827983"/>
    <w:rsid w:val="008425EB"/>
    <w:rsid w:val="00867349"/>
    <w:rsid w:val="008B4427"/>
    <w:rsid w:val="008E2CC0"/>
    <w:rsid w:val="008E5A0A"/>
    <w:rsid w:val="009151CF"/>
    <w:rsid w:val="00931B5F"/>
    <w:rsid w:val="00937434"/>
    <w:rsid w:val="00941EA5"/>
    <w:rsid w:val="009420F8"/>
    <w:rsid w:val="0095178C"/>
    <w:rsid w:val="009673A5"/>
    <w:rsid w:val="00975931"/>
    <w:rsid w:val="00982E20"/>
    <w:rsid w:val="009B0049"/>
    <w:rsid w:val="009C6146"/>
    <w:rsid w:val="009D338A"/>
    <w:rsid w:val="009D45BA"/>
    <w:rsid w:val="00A0602F"/>
    <w:rsid w:val="00A06D59"/>
    <w:rsid w:val="00A4164E"/>
    <w:rsid w:val="00A9077E"/>
    <w:rsid w:val="00A9357F"/>
    <w:rsid w:val="00A96A85"/>
    <w:rsid w:val="00A97D7B"/>
    <w:rsid w:val="00AB6AE6"/>
    <w:rsid w:val="00AC3830"/>
    <w:rsid w:val="00AD5FA9"/>
    <w:rsid w:val="00AE43D6"/>
    <w:rsid w:val="00AF4B80"/>
    <w:rsid w:val="00B1338F"/>
    <w:rsid w:val="00B17DBF"/>
    <w:rsid w:val="00B21154"/>
    <w:rsid w:val="00B3377F"/>
    <w:rsid w:val="00B36299"/>
    <w:rsid w:val="00B41156"/>
    <w:rsid w:val="00B52CDC"/>
    <w:rsid w:val="00B54601"/>
    <w:rsid w:val="00B702DD"/>
    <w:rsid w:val="00B71408"/>
    <w:rsid w:val="00B83F2F"/>
    <w:rsid w:val="00B872A4"/>
    <w:rsid w:val="00B92D66"/>
    <w:rsid w:val="00BA54DE"/>
    <w:rsid w:val="00BB6B7E"/>
    <w:rsid w:val="00BC45E3"/>
    <w:rsid w:val="00BD6E53"/>
    <w:rsid w:val="00BE6441"/>
    <w:rsid w:val="00BF082E"/>
    <w:rsid w:val="00C01001"/>
    <w:rsid w:val="00C0540E"/>
    <w:rsid w:val="00C20F91"/>
    <w:rsid w:val="00C26E6A"/>
    <w:rsid w:val="00C6677F"/>
    <w:rsid w:val="00C73EB1"/>
    <w:rsid w:val="00C92A6E"/>
    <w:rsid w:val="00C95662"/>
    <w:rsid w:val="00C95BFF"/>
    <w:rsid w:val="00CA0050"/>
    <w:rsid w:val="00CA0FB9"/>
    <w:rsid w:val="00CA6E4E"/>
    <w:rsid w:val="00CA778D"/>
    <w:rsid w:val="00CD009F"/>
    <w:rsid w:val="00CD5EDB"/>
    <w:rsid w:val="00CE5156"/>
    <w:rsid w:val="00CF171E"/>
    <w:rsid w:val="00CF72C8"/>
    <w:rsid w:val="00D07FF2"/>
    <w:rsid w:val="00D37630"/>
    <w:rsid w:val="00D56F43"/>
    <w:rsid w:val="00D904FE"/>
    <w:rsid w:val="00D93DB5"/>
    <w:rsid w:val="00DB2992"/>
    <w:rsid w:val="00DF2CC5"/>
    <w:rsid w:val="00E02028"/>
    <w:rsid w:val="00E023C6"/>
    <w:rsid w:val="00E02691"/>
    <w:rsid w:val="00E0437A"/>
    <w:rsid w:val="00E12D0C"/>
    <w:rsid w:val="00E13368"/>
    <w:rsid w:val="00E15A58"/>
    <w:rsid w:val="00E17C16"/>
    <w:rsid w:val="00E374E2"/>
    <w:rsid w:val="00E53403"/>
    <w:rsid w:val="00E609EA"/>
    <w:rsid w:val="00E65E0C"/>
    <w:rsid w:val="00E67B25"/>
    <w:rsid w:val="00E7534B"/>
    <w:rsid w:val="00E756A0"/>
    <w:rsid w:val="00E75A20"/>
    <w:rsid w:val="00E8024C"/>
    <w:rsid w:val="00E87B27"/>
    <w:rsid w:val="00EC32CB"/>
    <w:rsid w:val="00EC509D"/>
    <w:rsid w:val="00F07807"/>
    <w:rsid w:val="00F078E7"/>
    <w:rsid w:val="00F110C3"/>
    <w:rsid w:val="00F217C6"/>
    <w:rsid w:val="00F26D7E"/>
    <w:rsid w:val="00F30EA7"/>
    <w:rsid w:val="00F42107"/>
    <w:rsid w:val="00F42965"/>
    <w:rsid w:val="00F453B8"/>
    <w:rsid w:val="00F61C6A"/>
    <w:rsid w:val="00F71AB5"/>
    <w:rsid w:val="00F73298"/>
    <w:rsid w:val="00F774CE"/>
    <w:rsid w:val="00F90C4C"/>
    <w:rsid w:val="00F978F7"/>
    <w:rsid w:val="00FA634F"/>
    <w:rsid w:val="00FD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C2EBF"/>
  <w15:docId w15:val="{E9026019-29EC-E94C-AEAA-CEB59C99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Normal1">
    <w:name w:val="Normal1"/>
    <w:basedOn w:val="Normal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"/>
    <w:rsid w:val="00DB2992"/>
  </w:style>
  <w:style w:type="paragraph" w:styleId="ListParagraph">
    <w:name w:val="List Paragraph"/>
    <w:basedOn w:val="Normal"/>
    <w:uiPriority w:val="34"/>
    <w:qFormat/>
    <w:rsid w:val="00C26E6A"/>
    <w:pPr>
      <w:ind w:left="720"/>
    </w:pPr>
  </w:style>
  <w:style w:type="paragraph" w:customStyle="1" w:styleId="FreeForm">
    <w:name w:val="Free Form"/>
    <w:rsid w:val="00E609EA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88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834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490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in Christ</vt:lpstr>
    </vt:vector>
  </TitlesOfParts>
  <Company>Hewlett-Packard</Company>
  <LinksUpToDate>false</LinksUpToDate>
  <CharactersWithSpaces>2632</CharactersWithSpaces>
  <SharedDoc>false</SharedDoc>
  <HLinks>
    <vt:vector size="6" baseType="variant"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>http://www.shirleyparishchurch.org.uk/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in Christ</dc:title>
  <dc:subject/>
  <dc:creator>Dan Clark</dc:creator>
  <cp:keywords/>
  <cp:lastModifiedBy>Theresa Bowen</cp:lastModifiedBy>
  <cp:revision>3</cp:revision>
  <cp:lastPrinted>2023-03-07T15:38:00Z</cp:lastPrinted>
  <dcterms:created xsi:type="dcterms:W3CDTF">2023-03-07T15:38:00Z</dcterms:created>
  <dcterms:modified xsi:type="dcterms:W3CDTF">2023-03-07T17:28:00Z</dcterms:modified>
</cp:coreProperties>
</file>