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1EFB" w14:textId="77777777" w:rsidR="000C218B" w:rsidRDefault="0034527E" w:rsidP="00B92D66">
      <w:pPr>
        <w:jc w:val="center"/>
        <w:rPr>
          <w:rFonts w:ascii="Verdana" w:hAnsi="Verdana" w:cs="Arial"/>
          <w:sz w:val="40"/>
          <w:szCs w:val="40"/>
        </w:rPr>
      </w:pPr>
      <w:r>
        <w:rPr>
          <w:rFonts w:ascii="Verdana" w:hAnsi="Verdana" w:cs="Arial"/>
          <w:sz w:val="40"/>
          <w:szCs w:val="40"/>
        </w:rPr>
        <w:t xml:space="preserve">God’s strength in weakness: </w:t>
      </w:r>
    </w:p>
    <w:p w14:paraId="3CCB5D88" w14:textId="7A27C4B4" w:rsidR="0034527E" w:rsidRDefault="0034527E" w:rsidP="00B92D66">
      <w:pPr>
        <w:jc w:val="center"/>
        <w:rPr>
          <w:rFonts w:ascii="Verdana" w:hAnsi="Verdana" w:cs="Arial"/>
          <w:sz w:val="40"/>
          <w:szCs w:val="40"/>
        </w:rPr>
      </w:pPr>
      <w:r>
        <w:rPr>
          <w:rFonts w:ascii="Verdana" w:hAnsi="Verdana" w:cs="Arial"/>
          <w:sz w:val="40"/>
          <w:szCs w:val="40"/>
        </w:rPr>
        <w:t>Job and Unanswered Prayer</w:t>
      </w:r>
    </w:p>
    <w:p w14:paraId="7D5ED5F7" w14:textId="5BE6B56F" w:rsidR="00BC45E3" w:rsidRDefault="00F42965" w:rsidP="00B92D66">
      <w:pPr>
        <w:jc w:val="center"/>
        <w:rPr>
          <w:rFonts w:ascii="Verdana" w:hAnsi="Verdana" w:cs="Arial"/>
          <w:sz w:val="40"/>
          <w:szCs w:val="40"/>
        </w:rPr>
      </w:pPr>
      <w:r w:rsidRPr="008425EB">
        <w:rPr>
          <w:rFonts w:ascii="Verdana" w:hAnsi="Verdana" w:cs="Arial"/>
          <w:sz w:val="40"/>
          <w:szCs w:val="40"/>
        </w:rPr>
        <w:t>discussion guide</w:t>
      </w:r>
    </w:p>
    <w:p w14:paraId="3A437066" w14:textId="77777777" w:rsidR="00E327D3" w:rsidRPr="008425EB" w:rsidRDefault="00E327D3" w:rsidP="00B92D66">
      <w:pPr>
        <w:jc w:val="center"/>
        <w:rPr>
          <w:rFonts w:ascii="Verdana" w:hAnsi="Verdana" w:cs="Arial"/>
          <w:sz w:val="40"/>
          <w:szCs w:val="40"/>
        </w:rPr>
      </w:pPr>
      <w:r>
        <w:rPr>
          <w:rFonts w:ascii="Verdana" w:hAnsi="Verdana" w:cs="Arial"/>
          <w:noProof/>
          <w:sz w:val="40"/>
          <w:szCs w:val="40"/>
        </w:rPr>
        <w:drawing>
          <wp:inline distT="0" distB="0" distL="0" distR="0" wp14:anchorId="1230B6ED" wp14:editId="71E64F0D">
            <wp:extent cx="2510506" cy="2494204"/>
            <wp:effectExtent l="19050" t="0" r="4094" b="0"/>
            <wp:docPr id="1" name="Picture 0" descr="Jose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jpg"/>
                    <pic:cNvPicPr/>
                  </pic:nvPicPr>
                  <pic:blipFill>
                    <a:blip r:embed="rId5"/>
                    <a:stretch>
                      <a:fillRect/>
                    </a:stretch>
                  </pic:blipFill>
                  <pic:spPr>
                    <a:xfrm>
                      <a:off x="0" y="0"/>
                      <a:ext cx="2510239" cy="2493939"/>
                    </a:xfrm>
                    <a:prstGeom prst="rect">
                      <a:avLst/>
                    </a:prstGeom>
                  </pic:spPr>
                </pic:pic>
              </a:graphicData>
            </a:graphic>
          </wp:inline>
        </w:drawing>
      </w:r>
    </w:p>
    <w:p w14:paraId="483BC2B6" w14:textId="07ADB0B3" w:rsidR="00937434" w:rsidRPr="008425EB" w:rsidRDefault="00937434" w:rsidP="00937434">
      <w:pPr>
        <w:jc w:val="center"/>
        <w:rPr>
          <w:rFonts w:ascii="Verdana" w:hAnsi="Verdana"/>
          <w:sz w:val="28"/>
          <w:szCs w:val="28"/>
          <w:lang w:val="en-US"/>
        </w:rPr>
      </w:pPr>
      <w:r w:rsidRPr="008425EB">
        <w:rPr>
          <w:rFonts w:ascii="Verdana" w:hAnsi="Verdana"/>
          <w:bCs/>
          <w:sz w:val="28"/>
          <w:szCs w:val="28"/>
          <w:lang w:val="en-US"/>
        </w:rPr>
        <w:t xml:space="preserve">based on </w:t>
      </w:r>
      <w:r w:rsidR="0034527E">
        <w:rPr>
          <w:rFonts w:ascii="Verdana" w:hAnsi="Verdana"/>
          <w:b/>
          <w:bCs/>
          <w:sz w:val="28"/>
          <w:szCs w:val="28"/>
          <w:lang w:val="en-US"/>
        </w:rPr>
        <w:t>Job 40</w:t>
      </w:r>
      <w:r w:rsidR="009D45BA" w:rsidRPr="008425EB">
        <w:rPr>
          <w:rFonts w:ascii="Verdana" w:hAnsi="Verdana"/>
          <w:bCs/>
          <w:sz w:val="28"/>
          <w:szCs w:val="28"/>
          <w:lang w:val="en-US"/>
        </w:rPr>
        <w:t xml:space="preserve">(Linked to </w:t>
      </w:r>
      <w:r w:rsidR="00CD5EDB" w:rsidRPr="008425EB">
        <w:rPr>
          <w:rFonts w:ascii="Verdana" w:hAnsi="Verdana"/>
          <w:bCs/>
          <w:sz w:val="28"/>
          <w:szCs w:val="28"/>
          <w:lang w:val="en-US"/>
        </w:rPr>
        <w:t xml:space="preserve">sermon </w:t>
      </w:r>
      <w:r w:rsidR="00E7534B" w:rsidRPr="008425EB">
        <w:rPr>
          <w:rFonts w:ascii="Verdana" w:hAnsi="Verdana"/>
          <w:bCs/>
          <w:sz w:val="28"/>
          <w:szCs w:val="28"/>
          <w:lang w:val="en-US"/>
        </w:rPr>
        <w:t xml:space="preserve">of </w:t>
      </w:r>
      <w:r w:rsidR="00E327D3">
        <w:rPr>
          <w:rFonts w:ascii="Verdana" w:hAnsi="Verdana"/>
          <w:bCs/>
          <w:sz w:val="28"/>
          <w:szCs w:val="28"/>
          <w:lang w:val="en-US"/>
        </w:rPr>
        <w:t>1</w:t>
      </w:r>
      <w:r w:rsidR="0034527E">
        <w:rPr>
          <w:rFonts w:ascii="Verdana" w:hAnsi="Verdana"/>
          <w:bCs/>
          <w:sz w:val="28"/>
          <w:szCs w:val="28"/>
          <w:lang w:val="en-US"/>
        </w:rPr>
        <w:t>6/05/21</w:t>
      </w:r>
      <w:r w:rsidRPr="008425EB">
        <w:rPr>
          <w:rFonts w:ascii="Verdana" w:hAnsi="Verdana"/>
          <w:bCs/>
          <w:sz w:val="28"/>
          <w:szCs w:val="28"/>
          <w:lang w:val="en-US"/>
        </w:rPr>
        <w:t>)</w:t>
      </w:r>
    </w:p>
    <w:p w14:paraId="37A988CC" w14:textId="77777777" w:rsidR="00720445" w:rsidRPr="008425EB" w:rsidRDefault="00720445" w:rsidP="00B92D66">
      <w:pPr>
        <w:jc w:val="center"/>
        <w:rPr>
          <w:rFonts w:ascii="Verdana" w:hAnsi="Verdana" w:cs="Arial"/>
          <w:sz w:val="36"/>
          <w:szCs w:val="36"/>
        </w:rPr>
      </w:pPr>
      <w:r w:rsidRPr="008425EB">
        <w:rPr>
          <w:rFonts w:ascii="Verdana" w:hAnsi="Verdana" w:cs="Arial"/>
        </w:rPr>
        <w:t>which can be accessed at</w:t>
      </w:r>
      <w:r w:rsidR="00BC45E3" w:rsidRPr="008425EB">
        <w:rPr>
          <w:rFonts w:ascii="Verdana" w:hAnsi="Verdana" w:cs="Arial"/>
        </w:rPr>
        <w:t xml:space="preserve"> www.stjamesbythepark.org</w:t>
      </w:r>
      <w:r w:rsidR="00E374E2" w:rsidRPr="008425EB">
        <w:rPr>
          <w:rFonts w:ascii="Verdana" w:hAnsi="Verdana" w:cs="Arial"/>
        </w:rPr>
        <w:t>/</w:t>
      </w:r>
      <w:r w:rsidR="00AB6AE6">
        <w:rPr>
          <w:rFonts w:ascii="Verdana" w:hAnsi="Verdana" w:cs="Arial"/>
        </w:rPr>
        <w:t>talks</w:t>
      </w:r>
    </w:p>
    <w:p w14:paraId="7DF1DB4A" w14:textId="77777777" w:rsidR="00F61C6A" w:rsidRPr="008425EB" w:rsidRDefault="00F61C6A" w:rsidP="00E609EA">
      <w:pPr>
        <w:rPr>
          <w:rFonts w:ascii="Verdana" w:hAnsi="Verdana"/>
          <w:i/>
          <w:iCs/>
          <w:lang w:val="en-US"/>
        </w:rPr>
      </w:pPr>
    </w:p>
    <w:p w14:paraId="42769647" w14:textId="3BE0E217" w:rsidR="00F61C6A" w:rsidRPr="008425EB" w:rsidRDefault="00F61C6A" w:rsidP="00F61C6A">
      <w:pPr>
        <w:rPr>
          <w:rFonts w:ascii="Verdana" w:hAnsi="Verdana"/>
          <w:i/>
          <w:iCs/>
        </w:rPr>
      </w:pPr>
      <w:r w:rsidRPr="008425EB">
        <w:rPr>
          <w:rFonts w:ascii="Verdana" w:hAnsi="Verdana"/>
          <w:i/>
          <w:iCs/>
        </w:rPr>
        <w:t xml:space="preserve">This was part of </w:t>
      </w:r>
      <w:r w:rsidR="00251411">
        <w:rPr>
          <w:rFonts w:ascii="Verdana" w:hAnsi="Verdana"/>
          <w:i/>
          <w:iCs/>
        </w:rPr>
        <w:t>a series</w:t>
      </w:r>
      <w:r w:rsidR="00E327D3">
        <w:rPr>
          <w:rFonts w:ascii="Verdana" w:hAnsi="Verdana"/>
          <w:i/>
          <w:iCs/>
        </w:rPr>
        <w:t xml:space="preserve">: </w:t>
      </w:r>
      <w:r w:rsidR="0034527E">
        <w:rPr>
          <w:rFonts w:ascii="Verdana" w:hAnsi="Verdana"/>
          <w:i/>
          <w:iCs/>
        </w:rPr>
        <w:t xml:space="preserve">God’s strength in </w:t>
      </w:r>
      <w:proofErr w:type="gramStart"/>
      <w:r w:rsidR="0034527E">
        <w:rPr>
          <w:rFonts w:ascii="Verdana" w:hAnsi="Verdana"/>
          <w:i/>
          <w:iCs/>
        </w:rPr>
        <w:t>weakness</w:t>
      </w:r>
      <w:proofErr w:type="gramEnd"/>
    </w:p>
    <w:p w14:paraId="5A6FE6F3" w14:textId="77777777" w:rsidR="00393E7C" w:rsidRDefault="00393E7C" w:rsidP="00F61C6A">
      <w:pPr>
        <w:rPr>
          <w:rFonts w:ascii="Verdana" w:hAnsi="Verdana"/>
          <w:i/>
          <w:iCs/>
        </w:rPr>
      </w:pPr>
    </w:p>
    <w:p w14:paraId="11FBEB38" w14:textId="3D4377B5" w:rsidR="00386899" w:rsidRDefault="0034527E" w:rsidP="005B6685">
      <w:pPr>
        <w:rPr>
          <w:rFonts w:ascii="Verdana" w:hAnsi="Verdana"/>
          <w:iCs/>
        </w:rPr>
      </w:pPr>
      <w:r>
        <w:rPr>
          <w:rFonts w:ascii="Verdana" w:hAnsi="Verdana"/>
          <w:iCs/>
        </w:rPr>
        <w:t xml:space="preserve">As a slightly different way to engage with Simon’s sermon, </w:t>
      </w:r>
      <w:r w:rsidR="00B22687">
        <w:rPr>
          <w:rFonts w:ascii="Verdana" w:hAnsi="Verdana"/>
          <w:iCs/>
        </w:rPr>
        <w:t xml:space="preserve">Simon has </w:t>
      </w:r>
      <w:r>
        <w:rPr>
          <w:rFonts w:ascii="Verdana" w:hAnsi="Verdana"/>
          <w:iCs/>
        </w:rPr>
        <w:t>provide</w:t>
      </w:r>
      <w:r w:rsidR="00B22687">
        <w:rPr>
          <w:rFonts w:ascii="Verdana" w:hAnsi="Verdana"/>
          <w:iCs/>
        </w:rPr>
        <w:t>d</w:t>
      </w:r>
      <w:r>
        <w:rPr>
          <w:rFonts w:ascii="Verdana" w:hAnsi="Verdana"/>
          <w:iCs/>
        </w:rPr>
        <w:t xml:space="preserve"> a series of different material to be used selectively with your group. </w:t>
      </w:r>
      <w:r w:rsidR="0099412D">
        <w:rPr>
          <w:rFonts w:ascii="Verdana" w:hAnsi="Verdana"/>
          <w:iCs/>
        </w:rPr>
        <w:t xml:space="preserve"> </w:t>
      </w:r>
      <w:r>
        <w:rPr>
          <w:rFonts w:ascii="Verdana" w:hAnsi="Verdana"/>
          <w:iCs/>
        </w:rPr>
        <w:t xml:space="preserve">You could begin your session by listening to the worship song and having a time of worship. You could then either read the passage together or use one or more of the podcasts and discuss them afterwards or read the blog together. I have included a few open questions to use with the group around the topic of </w:t>
      </w:r>
      <w:r w:rsidR="00B22687">
        <w:rPr>
          <w:rFonts w:ascii="Verdana" w:hAnsi="Verdana"/>
          <w:iCs/>
        </w:rPr>
        <w:t xml:space="preserve">Job and </w:t>
      </w:r>
      <w:r>
        <w:rPr>
          <w:rFonts w:ascii="Verdana" w:hAnsi="Verdana"/>
          <w:iCs/>
        </w:rPr>
        <w:t>unanswered prayer.</w:t>
      </w:r>
    </w:p>
    <w:p w14:paraId="7DFFE423" w14:textId="5CE0037B" w:rsidR="0034527E" w:rsidRDefault="0034527E" w:rsidP="005B6685">
      <w:pPr>
        <w:rPr>
          <w:rFonts w:ascii="Verdana" w:hAnsi="Verdana"/>
          <w:iCs/>
        </w:rPr>
      </w:pPr>
    </w:p>
    <w:p w14:paraId="18F26DC3" w14:textId="2D3F0E13" w:rsidR="0034527E" w:rsidRDefault="0034527E" w:rsidP="005B6685">
      <w:pPr>
        <w:rPr>
          <w:rFonts w:ascii="Verdana" w:hAnsi="Verdana"/>
          <w:iCs/>
        </w:rPr>
      </w:pPr>
      <w:r>
        <w:rPr>
          <w:rFonts w:ascii="Verdana" w:hAnsi="Verdana"/>
          <w:iCs/>
        </w:rPr>
        <w:t>Resources:</w:t>
      </w:r>
    </w:p>
    <w:p w14:paraId="670BC478" w14:textId="497D1A11" w:rsidR="0034527E" w:rsidRDefault="0034527E" w:rsidP="005B6685">
      <w:pPr>
        <w:rPr>
          <w:rFonts w:ascii="Verdana" w:hAnsi="Verdana"/>
          <w:iCs/>
        </w:rPr>
      </w:pPr>
    </w:p>
    <w:p w14:paraId="5F5DDC49" w14:textId="6B42F28D" w:rsidR="0034527E" w:rsidRDefault="0034527E" w:rsidP="005B6685">
      <w:pPr>
        <w:rPr>
          <w:rFonts w:ascii="Verdana" w:hAnsi="Verdana"/>
          <w:iCs/>
        </w:rPr>
      </w:pPr>
      <w:r>
        <w:rPr>
          <w:rFonts w:ascii="Verdana" w:hAnsi="Verdana"/>
          <w:iCs/>
        </w:rPr>
        <w:t xml:space="preserve">Worship song  </w:t>
      </w:r>
      <w:hyperlink r:id="rId6" w:history="1">
        <w:r w:rsidRPr="00E04A6B">
          <w:rPr>
            <w:rStyle w:val="Hyperlink"/>
            <w:rFonts w:ascii="Verdana" w:hAnsi="Verdana"/>
            <w:iCs/>
          </w:rPr>
          <w:t>https://youtu.be/qyUPz6_TciY</w:t>
        </w:r>
      </w:hyperlink>
    </w:p>
    <w:p w14:paraId="6C90F3AD" w14:textId="02600E80" w:rsidR="0034527E" w:rsidRDefault="0034527E" w:rsidP="005B6685">
      <w:pPr>
        <w:rPr>
          <w:rFonts w:ascii="Verdana" w:hAnsi="Verdana"/>
          <w:iCs/>
        </w:rPr>
      </w:pPr>
    </w:p>
    <w:p w14:paraId="7C6F0F00" w14:textId="203440A2" w:rsidR="00002290" w:rsidRDefault="0034527E" w:rsidP="005B6685">
      <w:pPr>
        <w:rPr>
          <w:rFonts w:ascii="Verdana" w:hAnsi="Verdana"/>
          <w:iCs/>
        </w:rPr>
      </w:pPr>
      <w:r>
        <w:rPr>
          <w:rFonts w:ascii="Verdana" w:hAnsi="Verdana"/>
          <w:iCs/>
        </w:rPr>
        <w:t xml:space="preserve">Pod casts:  </w:t>
      </w:r>
    </w:p>
    <w:p w14:paraId="0FA03CCE" w14:textId="77777777" w:rsidR="00002290" w:rsidRDefault="00002290" w:rsidP="005B6685">
      <w:pPr>
        <w:rPr>
          <w:rFonts w:ascii="Verdana" w:hAnsi="Verdana"/>
          <w:iCs/>
        </w:rPr>
      </w:pPr>
    </w:p>
    <w:p w14:paraId="3A1900F8" w14:textId="6EEB1D78" w:rsidR="0034527E" w:rsidRDefault="00002290" w:rsidP="005B6685">
      <w:pPr>
        <w:rPr>
          <w:rFonts w:ascii="Verdana" w:hAnsi="Verdana"/>
          <w:iCs/>
        </w:rPr>
      </w:pPr>
      <w:r>
        <w:rPr>
          <w:rFonts w:ascii="Verdana" w:hAnsi="Verdana"/>
          <w:iCs/>
        </w:rPr>
        <w:t xml:space="preserve">overview of the book of Job </w:t>
      </w:r>
      <w:hyperlink r:id="rId7" w:history="1">
        <w:r w:rsidRPr="00E04A6B">
          <w:rPr>
            <w:rStyle w:val="Hyperlink"/>
            <w:rFonts w:ascii="Verdana" w:hAnsi="Verdana"/>
            <w:iCs/>
          </w:rPr>
          <w:t>https://bibleproject.com/explore/video/job/</w:t>
        </w:r>
      </w:hyperlink>
      <w:r>
        <w:rPr>
          <w:rFonts w:ascii="Verdana" w:hAnsi="Verdana"/>
          <w:iCs/>
        </w:rPr>
        <w:t xml:space="preserve"> (12 mins)</w:t>
      </w:r>
    </w:p>
    <w:p w14:paraId="2440E2FA" w14:textId="77777777" w:rsidR="00002290" w:rsidRDefault="00002290" w:rsidP="005B6685">
      <w:pPr>
        <w:rPr>
          <w:rFonts w:ascii="Verdana" w:hAnsi="Verdana"/>
          <w:iCs/>
        </w:rPr>
      </w:pPr>
    </w:p>
    <w:p w14:paraId="087B8F40" w14:textId="52F1A94F" w:rsidR="00386899" w:rsidRDefault="00002290" w:rsidP="00251411">
      <w:pPr>
        <w:rPr>
          <w:rFonts w:ascii="Verdana" w:hAnsi="Verdana"/>
          <w:iCs/>
        </w:rPr>
      </w:pPr>
      <w:r>
        <w:rPr>
          <w:rFonts w:ascii="Verdana" w:hAnsi="Verdana"/>
          <w:iCs/>
        </w:rPr>
        <w:t xml:space="preserve">Podcast on Job and suffering </w:t>
      </w:r>
      <w:hyperlink r:id="rId8" w:history="1">
        <w:r w:rsidRPr="00E04A6B">
          <w:rPr>
            <w:rStyle w:val="Hyperlink"/>
            <w:rFonts w:ascii="Verdana" w:hAnsi="Verdana"/>
            <w:iCs/>
          </w:rPr>
          <w:t>https://www.youtube.com/watch?v=07AWWJiyAU8</w:t>
        </w:r>
      </w:hyperlink>
      <w:r>
        <w:rPr>
          <w:rFonts w:ascii="Verdana" w:hAnsi="Verdana"/>
          <w:iCs/>
        </w:rPr>
        <w:t xml:space="preserve"> (10 mins)</w:t>
      </w:r>
    </w:p>
    <w:p w14:paraId="1BF9134B" w14:textId="3D65E4AF" w:rsidR="00B22687" w:rsidRDefault="00B22687" w:rsidP="00251411">
      <w:pPr>
        <w:rPr>
          <w:rFonts w:ascii="Verdana" w:hAnsi="Verdana"/>
          <w:iCs/>
        </w:rPr>
      </w:pPr>
    </w:p>
    <w:p w14:paraId="0902EF82" w14:textId="3BFFB922" w:rsidR="00B22687" w:rsidRDefault="00B22687" w:rsidP="00251411">
      <w:pPr>
        <w:rPr>
          <w:rFonts w:ascii="Verdana" w:hAnsi="Verdana"/>
          <w:iCs/>
        </w:rPr>
      </w:pPr>
      <w:r>
        <w:rPr>
          <w:rFonts w:ascii="Verdana" w:hAnsi="Verdana"/>
          <w:iCs/>
        </w:rPr>
        <w:t xml:space="preserve">Blog about the problem of pain </w:t>
      </w:r>
      <w:r w:rsidRPr="00B22687">
        <w:rPr>
          <w:rFonts w:ascii="Verdana" w:hAnsi="Verdana"/>
          <w:iCs/>
        </w:rPr>
        <w:t>https://www.desiringgod.org/articles/god-shouts-to-us-in-our-pain</w:t>
      </w:r>
    </w:p>
    <w:p w14:paraId="318F8DD5" w14:textId="6B40F6CC" w:rsidR="00002290" w:rsidRDefault="00002290" w:rsidP="00251411">
      <w:pPr>
        <w:rPr>
          <w:rFonts w:ascii="Verdana" w:hAnsi="Verdana"/>
          <w:iCs/>
        </w:rPr>
      </w:pPr>
    </w:p>
    <w:p w14:paraId="3648E8D2" w14:textId="0F9E222E" w:rsidR="00002290" w:rsidRDefault="00002290" w:rsidP="00251411">
      <w:pPr>
        <w:rPr>
          <w:rFonts w:ascii="Verdana" w:hAnsi="Verdana"/>
          <w:iCs/>
        </w:rPr>
      </w:pPr>
      <w:r>
        <w:rPr>
          <w:rFonts w:ascii="Verdana" w:hAnsi="Verdana"/>
          <w:iCs/>
        </w:rPr>
        <w:t xml:space="preserve">You might like as a group to reflect on the words of </w:t>
      </w:r>
      <w:proofErr w:type="spellStart"/>
      <w:r>
        <w:rPr>
          <w:rFonts w:ascii="Verdana" w:hAnsi="Verdana"/>
          <w:iCs/>
        </w:rPr>
        <w:t>Deitrich</w:t>
      </w:r>
      <w:proofErr w:type="spellEnd"/>
      <w:r>
        <w:rPr>
          <w:rFonts w:ascii="Verdana" w:hAnsi="Verdana"/>
          <w:iCs/>
        </w:rPr>
        <w:t xml:space="preserve"> Bonhoeffer’s Hymn:</w:t>
      </w:r>
    </w:p>
    <w:p w14:paraId="4091F662" w14:textId="3AA5E5DE" w:rsidR="00002290" w:rsidRDefault="00002290" w:rsidP="00251411">
      <w:pPr>
        <w:rPr>
          <w:rFonts w:ascii="Verdana" w:hAnsi="Verdana"/>
          <w:iCs/>
        </w:rPr>
      </w:pPr>
    </w:p>
    <w:p w14:paraId="457D4CA0" w14:textId="77777777" w:rsidR="00002290" w:rsidRDefault="00002290" w:rsidP="00002290">
      <w:pPr>
        <w:shd w:val="clear" w:color="auto" w:fill="FFFFFF"/>
        <w:rPr>
          <w:rFonts w:ascii="Arial" w:hAnsi="Arial" w:cs="Arial"/>
          <w:color w:val="222222"/>
        </w:rPr>
      </w:pPr>
      <w:r>
        <w:rPr>
          <w:rFonts w:ascii="Arial" w:hAnsi="Arial" w:cs="Arial"/>
          <w:color w:val="222222"/>
        </w:rPr>
        <w:t>By gracious powers so wonderfully sheltered</w:t>
      </w:r>
    </w:p>
    <w:p w14:paraId="72F17FFF" w14:textId="77777777" w:rsidR="00002290" w:rsidRDefault="00002290" w:rsidP="00002290">
      <w:pPr>
        <w:shd w:val="clear" w:color="auto" w:fill="FFFFFF"/>
        <w:rPr>
          <w:rFonts w:ascii="Arial" w:hAnsi="Arial" w:cs="Arial"/>
          <w:color w:val="222222"/>
        </w:rPr>
      </w:pPr>
      <w:r>
        <w:rPr>
          <w:rFonts w:ascii="Arial" w:hAnsi="Arial" w:cs="Arial"/>
          <w:color w:val="222222"/>
        </w:rPr>
        <w:t>and confidently waiting, come what may,</w:t>
      </w:r>
    </w:p>
    <w:p w14:paraId="35C84CBA" w14:textId="77777777" w:rsidR="00002290" w:rsidRDefault="00002290" w:rsidP="00002290">
      <w:pPr>
        <w:shd w:val="clear" w:color="auto" w:fill="FFFFFF"/>
        <w:rPr>
          <w:rFonts w:ascii="Arial" w:hAnsi="Arial" w:cs="Arial"/>
          <w:color w:val="222222"/>
        </w:rPr>
      </w:pPr>
      <w:r>
        <w:rPr>
          <w:rFonts w:ascii="Arial" w:hAnsi="Arial" w:cs="Arial"/>
          <w:color w:val="222222"/>
        </w:rPr>
        <w:t>we know that God is with us night and morning,</w:t>
      </w:r>
    </w:p>
    <w:p w14:paraId="60345568" w14:textId="77777777" w:rsidR="00002290" w:rsidRDefault="00002290" w:rsidP="00002290">
      <w:pPr>
        <w:shd w:val="clear" w:color="auto" w:fill="FFFFFF"/>
        <w:rPr>
          <w:rFonts w:ascii="Arial" w:hAnsi="Arial" w:cs="Arial"/>
          <w:color w:val="222222"/>
        </w:rPr>
      </w:pPr>
      <w:r>
        <w:rPr>
          <w:rFonts w:ascii="Arial" w:hAnsi="Arial" w:cs="Arial"/>
          <w:color w:val="222222"/>
        </w:rPr>
        <w:t>and never fails to meet us each new day.</w:t>
      </w:r>
    </w:p>
    <w:p w14:paraId="52BD6ED1" w14:textId="77777777" w:rsidR="00002290" w:rsidRDefault="00002290" w:rsidP="00002290">
      <w:pPr>
        <w:shd w:val="clear" w:color="auto" w:fill="FFFFFF"/>
        <w:rPr>
          <w:rFonts w:ascii="Arial" w:hAnsi="Arial" w:cs="Arial"/>
          <w:color w:val="222222"/>
        </w:rPr>
      </w:pPr>
    </w:p>
    <w:p w14:paraId="48512151" w14:textId="77777777" w:rsidR="00002290" w:rsidRDefault="00002290" w:rsidP="00002290">
      <w:pPr>
        <w:shd w:val="clear" w:color="auto" w:fill="FFFFFF"/>
        <w:rPr>
          <w:rFonts w:ascii="Arial" w:hAnsi="Arial" w:cs="Arial"/>
          <w:color w:val="222222"/>
        </w:rPr>
      </w:pPr>
      <w:r>
        <w:rPr>
          <w:rFonts w:ascii="Arial" w:hAnsi="Arial" w:cs="Arial"/>
          <w:color w:val="222222"/>
        </w:rPr>
        <w:t xml:space="preserve">Yet are our hearts by their old foe </w:t>
      </w:r>
      <w:proofErr w:type="gramStart"/>
      <w:r>
        <w:rPr>
          <w:rFonts w:ascii="Arial" w:hAnsi="Arial" w:cs="Arial"/>
          <w:color w:val="222222"/>
        </w:rPr>
        <w:t>tormented;</w:t>
      </w:r>
      <w:proofErr w:type="gramEnd"/>
    </w:p>
    <w:p w14:paraId="6B77EEA6" w14:textId="77777777" w:rsidR="00002290" w:rsidRDefault="00002290" w:rsidP="00002290">
      <w:pPr>
        <w:shd w:val="clear" w:color="auto" w:fill="FFFFFF"/>
        <w:rPr>
          <w:rFonts w:ascii="Arial" w:hAnsi="Arial" w:cs="Arial"/>
          <w:color w:val="222222"/>
        </w:rPr>
      </w:pPr>
      <w:r>
        <w:rPr>
          <w:rFonts w:ascii="Arial" w:hAnsi="Arial" w:cs="Arial"/>
          <w:color w:val="222222"/>
        </w:rPr>
        <w:t xml:space="preserve">still evil days bring burdens hard to </w:t>
      </w:r>
      <w:proofErr w:type="gramStart"/>
      <w:r>
        <w:rPr>
          <w:rFonts w:ascii="Arial" w:hAnsi="Arial" w:cs="Arial"/>
          <w:color w:val="222222"/>
        </w:rPr>
        <w:t>bear;</w:t>
      </w:r>
      <w:proofErr w:type="gramEnd"/>
    </w:p>
    <w:p w14:paraId="730B486B" w14:textId="77777777" w:rsidR="00002290" w:rsidRDefault="00002290" w:rsidP="00002290">
      <w:pPr>
        <w:shd w:val="clear" w:color="auto" w:fill="FFFFFF"/>
        <w:rPr>
          <w:rFonts w:ascii="Arial" w:hAnsi="Arial" w:cs="Arial"/>
          <w:color w:val="222222"/>
        </w:rPr>
      </w:pPr>
      <w:r>
        <w:rPr>
          <w:rFonts w:ascii="Arial" w:hAnsi="Arial" w:cs="Arial"/>
          <w:color w:val="222222"/>
        </w:rPr>
        <w:lastRenderedPageBreak/>
        <w:t xml:space="preserve">O give our frightened souls the sure </w:t>
      </w:r>
      <w:proofErr w:type="gramStart"/>
      <w:r>
        <w:rPr>
          <w:rFonts w:ascii="Arial" w:hAnsi="Arial" w:cs="Arial"/>
          <w:color w:val="222222"/>
        </w:rPr>
        <w:t>salvation</w:t>
      </w:r>
      <w:proofErr w:type="gramEnd"/>
    </w:p>
    <w:p w14:paraId="12E6234A" w14:textId="77777777" w:rsidR="00002290" w:rsidRDefault="00002290" w:rsidP="00002290">
      <w:pPr>
        <w:shd w:val="clear" w:color="auto" w:fill="FFFFFF"/>
        <w:rPr>
          <w:rFonts w:ascii="Arial" w:hAnsi="Arial" w:cs="Arial"/>
          <w:color w:val="222222"/>
        </w:rPr>
      </w:pPr>
      <w:r>
        <w:rPr>
          <w:rFonts w:ascii="Arial" w:hAnsi="Arial" w:cs="Arial"/>
          <w:color w:val="222222"/>
        </w:rPr>
        <w:t>for which, O Lord, you taught us to prepare.</w:t>
      </w:r>
    </w:p>
    <w:p w14:paraId="21E48F72" w14:textId="77777777" w:rsidR="00002290" w:rsidRDefault="00002290" w:rsidP="00002290">
      <w:pPr>
        <w:shd w:val="clear" w:color="auto" w:fill="FFFFFF"/>
        <w:rPr>
          <w:rFonts w:ascii="Arial" w:hAnsi="Arial" w:cs="Arial"/>
          <w:color w:val="222222"/>
        </w:rPr>
      </w:pPr>
    </w:p>
    <w:p w14:paraId="585FDFC7" w14:textId="77777777" w:rsidR="00002290" w:rsidRDefault="00002290" w:rsidP="00002290">
      <w:pPr>
        <w:shd w:val="clear" w:color="auto" w:fill="FFFFFF"/>
        <w:rPr>
          <w:rFonts w:ascii="Arial" w:hAnsi="Arial" w:cs="Arial"/>
          <w:color w:val="222222"/>
        </w:rPr>
      </w:pPr>
      <w:r>
        <w:rPr>
          <w:rFonts w:ascii="Arial" w:hAnsi="Arial" w:cs="Arial"/>
          <w:color w:val="222222"/>
        </w:rPr>
        <w:t>And when the cup you give is filled to brimming</w:t>
      </w:r>
    </w:p>
    <w:p w14:paraId="7118CD8D" w14:textId="77777777" w:rsidR="00002290" w:rsidRDefault="00002290" w:rsidP="00002290">
      <w:pPr>
        <w:shd w:val="clear" w:color="auto" w:fill="FFFFFF"/>
        <w:rPr>
          <w:rFonts w:ascii="Arial" w:hAnsi="Arial" w:cs="Arial"/>
          <w:color w:val="222222"/>
        </w:rPr>
      </w:pPr>
      <w:r>
        <w:rPr>
          <w:rFonts w:ascii="Arial" w:hAnsi="Arial" w:cs="Arial"/>
          <w:color w:val="222222"/>
        </w:rPr>
        <w:t>with bitter suffering, hard to understand,</w:t>
      </w:r>
    </w:p>
    <w:p w14:paraId="5F928884" w14:textId="77777777" w:rsidR="00002290" w:rsidRDefault="00002290" w:rsidP="00002290">
      <w:pPr>
        <w:shd w:val="clear" w:color="auto" w:fill="FFFFFF"/>
        <w:rPr>
          <w:rFonts w:ascii="Arial" w:hAnsi="Arial" w:cs="Arial"/>
          <w:color w:val="222222"/>
        </w:rPr>
      </w:pPr>
      <w:r>
        <w:rPr>
          <w:rFonts w:ascii="Arial" w:hAnsi="Arial" w:cs="Arial"/>
          <w:color w:val="222222"/>
        </w:rPr>
        <w:t>we take it gladly, trusting though with trembling,</w:t>
      </w:r>
    </w:p>
    <w:p w14:paraId="138C182E" w14:textId="77777777" w:rsidR="00002290" w:rsidRDefault="00002290" w:rsidP="00002290">
      <w:pPr>
        <w:shd w:val="clear" w:color="auto" w:fill="FFFFFF"/>
        <w:rPr>
          <w:rFonts w:ascii="Arial" w:hAnsi="Arial" w:cs="Arial"/>
          <w:color w:val="222222"/>
        </w:rPr>
      </w:pPr>
      <w:r>
        <w:rPr>
          <w:rFonts w:ascii="Arial" w:hAnsi="Arial" w:cs="Arial"/>
          <w:color w:val="222222"/>
        </w:rPr>
        <w:t>out of so good and so beloved a hand.</w:t>
      </w:r>
    </w:p>
    <w:p w14:paraId="00886997" w14:textId="77777777" w:rsidR="00002290" w:rsidRDefault="00002290" w:rsidP="00002290">
      <w:pPr>
        <w:shd w:val="clear" w:color="auto" w:fill="FFFFFF"/>
        <w:rPr>
          <w:rFonts w:ascii="Arial" w:hAnsi="Arial" w:cs="Arial"/>
          <w:color w:val="222222"/>
        </w:rPr>
      </w:pPr>
    </w:p>
    <w:p w14:paraId="0C478745" w14:textId="77777777" w:rsidR="00002290" w:rsidRDefault="00002290" w:rsidP="00002290">
      <w:pPr>
        <w:shd w:val="clear" w:color="auto" w:fill="FFFFFF"/>
        <w:rPr>
          <w:rFonts w:ascii="Arial" w:hAnsi="Arial" w:cs="Arial"/>
          <w:color w:val="222222"/>
        </w:rPr>
      </w:pPr>
      <w:r>
        <w:rPr>
          <w:rFonts w:ascii="Arial" w:hAnsi="Arial" w:cs="Arial"/>
          <w:color w:val="222222"/>
        </w:rPr>
        <w:t xml:space="preserve">If once again, in this mixed world, you give </w:t>
      </w:r>
      <w:proofErr w:type="gramStart"/>
      <w:r>
        <w:rPr>
          <w:rFonts w:ascii="Arial" w:hAnsi="Arial" w:cs="Arial"/>
          <w:color w:val="222222"/>
        </w:rPr>
        <w:t>us</w:t>
      </w:r>
      <w:proofErr w:type="gramEnd"/>
    </w:p>
    <w:p w14:paraId="2F1D2B80" w14:textId="77777777" w:rsidR="00002290" w:rsidRDefault="00002290" w:rsidP="00002290">
      <w:pPr>
        <w:shd w:val="clear" w:color="auto" w:fill="FFFFFF"/>
        <w:rPr>
          <w:rFonts w:ascii="Arial" w:hAnsi="Arial" w:cs="Arial"/>
          <w:color w:val="222222"/>
        </w:rPr>
      </w:pPr>
      <w:r>
        <w:rPr>
          <w:rFonts w:ascii="Arial" w:hAnsi="Arial" w:cs="Arial"/>
          <w:color w:val="222222"/>
        </w:rPr>
        <w:t>the joy we had, the brightness of your sun,</w:t>
      </w:r>
    </w:p>
    <w:p w14:paraId="0D1A8CC8" w14:textId="77777777" w:rsidR="00002290" w:rsidRDefault="00002290" w:rsidP="00002290">
      <w:pPr>
        <w:shd w:val="clear" w:color="auto" w:fill="FFFFFF"/>
        <w:rPr>
          <w:rFonts w:ascii="Arial" w:hAnsi="Arial" w:cs="Arial"/>
          <w:color w:val="222222"/>
        </w:rPr>
      </w:pPr>
      <w:r>
        <w:rPr>
          <w:rFonts w:ascii="Arial" w:hAnsi="Arial" w:cs="Arial"/>
          <w:color w:val="222222"/>
        </w:rPr>
        <w:t>we shall recall what we have learned through sorrow,</w:t>
      </w:r>
    </w:p>
    <w:p w14:paraId="4E97841F" w14:textId="77777777" w:rsidR="00002290" w:rsidRDefault="00002290" w:rsidP="00002290">
      <w:pPr>
        <w:shd w:val="clear" w:color="auto" w:fill="FFFFFF"/>
        <w:rPr>
          <w:rFonts w:ascii="Arial" w:hAnsi="Arial" w:cs="Arial"/>
          <w:color w:val="222222"/>
        </w:rPr>
      </w:pPr>
      <w:r>
        <w:rPr>
          <w:rFonts w:ascii="Arial" w:hAnsi="Arial" w:cs="Arial"/>
          <w:color w:val="222222"/>
        </w:rPr>
        <w:t>and dedicate our lives to you alone.</w:t>
      </w:r>
    </w:p>
    <w:p w14:paraId="09704E71" w14:textId="25B488F2" w:rsidR="00002290" w:rsidRDefault="00002290" w:rsidP="00251411">
      <w:pPr>
        <w:rPr>
          <w:rFonts w:ascii="Verdana" w:hAnsi="Verdana"/>
          <w:iCs/>
        </w:rPr>
      </w:pPr>
    </w:p>
    <w:p w14:paraId="19F66875" w14:textId="6A6AC48D" w:rsidR="00002290" w:rsidRDefault="00002290" w:rsidP="00251411">
      <w:pPr>
        <w:rPr>
          <w:rFonts w:ascii="Verdana" w:hAnsi="Verdana"/>
          <w:iCs/>
        </w:rPr>
      </w:pPr>
      <w:r>
        <w:rPr>
          <w:rFonts w:ascii="Verdana" w:hAnsi="Verdana"/>
          <w:iCs/>
        </w:rPr>
        <w:t>Questions to ponder:</w:t>
      </w:r>
    </w:p>
    <w:p w14:paraId="1D034F49" w14:textId="230552E0" w:rsidR="00002290" w:rsidRDefault="00002290" w:rsidP="00251411">
      <w:pPr>
        <w:rPr>
          <w:rFonts w:ascii="Verdana" w:hAnsi="Verdana"/>
          <w:iCs/>
        </w:rPr>
      </w:pPr>
    </w:p>
    <w:p w14:paraId="1E492D6D" w14:textId="0653D9C3" w:rsidR="00002290" w:rsidRDefault="00002290" w:rsidP="00002290">
      <w:pPr>
        <w:pStyle w:val="ListParagraph"/>
        <w:numPr>
          <w:ilvl w:val="0"/>
          <w:numId w:val="11"/>
        </w:numPr>
        <w:rPr>
          <w:rFonts w:ascii="Verdana" w:hAnsi="Verdana"/>
          <w:iCs/>
        </w:rPr>
      </w:pPr>
      <w:r>
        <w:rPr>
          <w:rFonts w:ascii="Verdana" w:hAnsi="Verdana"/>
          <w:iCs/>
        </w:rPr>
        <w:t>How satisfying or not do you find God’s answer to Job in chapter 40?</w:t>
      </w:r>
    </w:p>
    <w:p w14:paraId="59D5C8CF" w14:textId="31412FCF" w:rsidR="00002290" w:rsidRDefault="00002290" w:rsidP="00002290">
      <w:pPr>
        <w:rPr>
          <w:rFonts w:ascii="Verdana" w:hAnsi="Verdana"/>
          <w:iCs/>
        </w:rPr>
      </w:pPr>
    </w:p>
    <w:p w14:paraId="2CD3E407" w14:textId="4514D860" w:rsidR="00002290" w:rsidRDefault="00002290" w:rsidP="00002290">
      <w:pPr>
        <w:pStyle w:val="ListParagraph"/>
        <w:numPr>
          <w:ilvl w:val="0"/>
          <w:numId w:val="11"/>
        </w:numPr>
        <w:rPr>
          <w:rFonts w:ascii="Verdana" w:hAnsi="Verdana"/>
          <w:iCs/>
        </w:rPr>
      </w:pPr>
      <w:r>
        <w:rPr>
          <w:rFonts w:ascii="Verdana" w:hAnsi="Verdana"/>
          <w:iCs/>
        </w:rPr>
        <w:t>What questions do you have for God about unanswered prayer and suffering?</w:t>
      </w:r>
    </w:p>
    <w:p w14:paraId="4A880299" w14:textId="77777777" w:rsidR="00002290" w:rsidRPr="00002290" w:rsidRDefault="00002290" w:rsidP="00002290">
      <w:pPr>
        <w:pStyle w:val="ListParagraph"/>
        <w:rPr>
          <w:rFonts w:ascii="Verdana" w:hAnsi="Verdana"/>
          <w:iCs/>
        </w:rPr>
      </w:pPr>
    </w:p>
    <w:p w14:paraId="1F42288F" w14:textId="6D6A210E" w:rsidR="00002290" w:rsidRDefault="00A17B82" w:rsidP="000E30B9">
      <w:pPr>
        <w:pStyle w:val="ListParagraph"/>
        <w:numPr>
          <w:ilvl w:val="0"/>
          <w:numId w:val="11"/>
        </w:numPr>
        <w:rPr>
          <w:rFonts w:ascii="Verdana" w:hAnsi="Verdana"/>
          <w:iCs/>
        </w:rPr>
      </w:pPr>
      <w:r>
        <w:rPr>
          <w:rFonts w:ascii="Verdana" w:hAnsi="Verdana"/>
          <w:iCs/>
        </w:rPr>
        <w:t>How do you explain unanswered prayer?</w:t>
      </w:r>
    </w:p>
    <w:p w14:paraId="1B8308A7" w14:textId="77777777" w:rsidR="00A17B82" w:rsidRPr="00A17B82" w:rsidRDefault="00A17B82" w:rsidP="00A17B82">
      <w:pPr>
        <w:rPr>
          <w:rFonts w:ascii="Verdana" w:hAnsi="Verdana"/>
          <w:iCs/>
        </w:rPr>
      </w:pPr>
    </w:p>
    <w:p w14:paraId="530FC695" w14:textId="54BC969D" w:rsidR="00002290" w:rsidRDefault="00B22687" w:rsidP="00002290">
      <w:pPr>
        <w:pStyle w:val="ListParagraph"/>
        <w:numPr>
          <w:ilvl w:val="0"/>
          <w:numId w:val="11"/>
        </w:numPr>
        <w:rPr>
          <w:rFonts w:ascii="Verdana" w:hAnsi="Verdana"/>
          <w:iCs/>
        </w:rPr>
      </w:pPr>
      <w:r>
        <w:rPr>
          <w:rFonts w:ascii="Verdana" w:hAnsi="Verdana"/>
          <w:iCs/>
        </w:rPr>
        <w:t xml:space="preserve">Job in chapter 42:3 </w:t>
      </w:r>
      <w:proofErr w:type="gramStart"/>
      <w:r>
        <w:rPr>
          <w:rFonts w:ascii="Verdana" w:hAnsi="Verdana"/>
          <w:iCs/>
        </w:rPr>
        <w:t>says</w:t>
      </w:r>
      <w:proofErr w:type="gramEnd"/>
      <w:r>
        <w:rPr>
          <w:rFonts w:ascii="Verdana" w:hAnsi="Verdana"/>
          <w:iCs/>
        </w:rPr>
        <w:t xml:space="preserve"> “therefore I have uttered what I do not understand”. How does that answer Job’s questions (and yours) about suffering and unanswered prayer?</w:t>
      </w:r>
    </w:p>
    <w:p w14:paraId="3DA018C9" w14:textId="77777777" w:rsidR="00B22687" w:rsidRPr="00B22687" w:rsidRDefault="00B22687" w:rsidP="00B22687">
      <w:pPr>
        <w:pStyle w:val="ListParagraph"/>
        <w:rPr>
          <w:rFonts w:ascii="Verdana" w:hAnsi="Verdana"/>
          <w:iCs/>
        </w:rPr>
      </w:pPr>
    </w:p>
    <w:p w14:paraId="67B59EF5" w14:textId="60542143" w:rsidR="00B22687" w:rsidRDefault="00B22687" w:rsidP="00002290">
      <w:pPr>
        <w:pStyle w:val="ListParagraph"/>
        <w:numPr>
          <w:ilvl w:val="0"/>
          <w:numId w:val="11"/>
        </w:numPr>
        <w:rPr>
          <w:rFonts w:ascii="Verdana" w:hAnsi="Verdana"/>
          <w:iCs/>
        </w:rPr>
      </w:pPr>
      <w:r>
        <w:rPr>
          <w:rFonts w:ascii="Verdana" w:hAnsi="Verdana"/>
          <w:iCs/>
        </w:rPr>
        <w:t>In what ways can pain and suffering bring us closer to God? Conversely how can it distance us from God?</w:t>
      </w:r>
    </w:p>
    <w:p w14:paraId="3537586D" w14:textId="77777777" w:rsidR="00B22687" w:rsidRPr="00B22687" w:rsidRDefault="00B22687" w:rsidP="00B22687">
      <w:pPr>
        <w:pStyle w:val="ListParagraph"/>
        <w:rPr>
          <w:rFonts w:ascii="Verdana" w:hAnsi="Verdana"/>
          <w:iCs/>
        </w:rPr>
      </w:pPr>
    </w:p>
    <w:p w14:paraId="168CDE42" w14:textId="098CDF6A" w:rsidR="00B22687" w:rsidRPr="00B22687" w:rsidRDefault="00B22687" w:rsidP="00B22687">
      <w:pPr>
        <w:rPr>
          <w:rFonts w:ascii="Verdana" w:hAnsi="Verdana"/>
          <w:iCs/>
        </w:rPr>
      </w:pPr>
      <w:r>
        <w:rPr>
          <w:rFonts w:ascii="Verdana" w:hAnsi="Verdana"/>
          <w:iCs/>
        </w:rPr>
        <w:t>Finishing:</w:t>
      </w:r>
    </w:p>
    <w:p w14:paraId="45720338" w14:textId="61EAEE3C" w:rsidR="00002290" w:rsidRDefault="00002290" w:rsidP="00251411">
      <w:pPr>
        <w:rPr>
          <w:rFonts w:ascii="Verdana" w:hAnsi="Verdana"/>
          <w:iCs/>
        </w:rPr>
      </w:pPr>
    </w:p>
    <w:p w14:paraId="0CC24E8A" w14:textId="1CDA5426" w:rsidR="00B22687" w:rsidRDefault="00B22687" w:rsidP="00251411">
      <w:pPr>
        <w:rPr>
          <w:rFonts w:ascii="Verdana" w:hAnsi="Verdana"/>
          <w:iCs/>
        </w:rPr>
      </w:pPr>
      <w:r>
        <w:rPr>
          <w:rFonts w:ascii="Verdana" w:hAnsi="Verdana"/>
          <w:iCs/>
        </w:rPr>
        <w:t xml:space="preserve">You might like to finish with a time of prayer in which you specifically </w:t>
      </w:r>
      <w:proofErr w:type="gramStart"/>
      <w:r>
        <w:rPr>
          <w:rFonts w:ascii="Verdana" w:hAnsi="Verdana"/>
          <w:iCs/>
        </w:rPr>
        <w:t>lift up</w:t>
      </w:r>
      <w:proofErr w:type="gramEnd"/>
      <w:r>
        <w:rPr>
          <w:rFonts w:ascii="Verdana" w:hAnsi="Verdana"/>
          <w:iCs/>
        </w:rPr>
        <w:t xml:space="preserve"> unanswered prayers to God as an offering and ask Him to show you how to pray for those situations in new and fresh ways. It may be that God’s answer is not yet, sometimes it is no. Pray for insight and understanding. There will be hurt and emotional distress because of some unanswered prayer. Pray for one another that there will be healing, even when there is no understanding of the reasons.</w:t>
      </w:r>
    </w:p>
    <w:p w14:paraId="08D77C75" w14:textId="77777777" w:rsidR="00002290" w:rsidRDefault="00002290" w:rsidP="00251411">
      <w:pPr>
        <w:rPr>
          <w:rFonts w:ascii="Verdana" w:hAnsi="Verdana"/>
          <w:iCs/>
        </w:rPr>
      </w:pPr>
    </w:p>
    <w:p w14:paraId="6D4447A7" w14:textId="6F7DD41E" w:rsidR="00002290" w:rsidRDefault="00002290" w:rsidP="00251411">
      <w:pPr>
        <w:rPr>
          <w:rFonts w:ascii="Verdana" w:hAnsi="Verdana"/>
          <w:iCs/>
        </w:rPr>
      </w:pPr>
    </w:p>
    <w:p w14:paraId="493F65E1" w14:textId="77777777" w:rsidR="00002290" w:rsidRDefault="00002290" w:rsidP="00251411">
      <w:pPr>
        <w:rPr>
          <w:rFonts w:ascii="Verdana" w:hAnsi="Verdana"/>
          <w:iCs/>
        </w:rPr>
      </w:pPr>
    </w:p>
    <w:p w14:paraId="03B8777B" w14:textId="77777777" w:rsidR="00002290" w:rsidRDefault="00002290" w:rsidP="00251411">
      <w:pPr>
        <w:rPr>
          <w:rFonts w:ascii="Verdana" w:hAnsi="Verdana"/>
          <w:iCs/>
        </w:rPr>
      </w:pPr>
    </w:p>
    <w:p w14:paraId="53D6BA1D" w14:textId="77777777" w:rsidR="005B6685" w:rsidRPr="00251411" w:rsidRDefault="005B6685" w:rsidP="00251411">
      <w:pPr>
        <w:rPr>
          <w:rFonts w:ascii="Verdana" w:hAnsi="Verdana"/>
          <w:iCs/>
        </w:rPr>
      </w:pPr>
    </w:p>
    <w:p w14:paraId="6989C8F8" w14:textId="77777777" w:rsidR="00D62D6B" w:rsidRDefault="00D62D6B" w:rsidP="00E0437A">
      <w:pPr>
        <w:rPr>
          <w:rFonts w:ascii="Verdana" w:hAnsi="Verdana"/>
          <w:bCs/>
          <w:i/>
        </w:rPr>
      </w:pPr>
    </w:p>
    <w:p w14:paraId="65EFCEC6" w14:textId="77777777" w:rsidR="00D62D6B" w:rsidRDefault="00D62D6B" w:rsidP="00E0437A">
      <w:pPr>
        <w:rPr>
          <w:rFonts w:ascii="Verdana" w:hAnsi="Verdana"/>
          <w:bCs/>
          <w:i/>
        </w:rPr>
      </w:pPr>
    </w:p>
    <w:p w14:paraId="27DCAAEE" w14:textId="77777777" w:rsidR="00F30EA7" w:rsidRDefault="00F30EA7" w:rsidP="00F30EA7">
      <w:pPr>
        <w:rPr>
          <w:rFonts w:ascii="Verdana" w:hAnsi="Verdana"/>
          <w:bCs/>
          <w:i/>
        </w:rPr>
      </w:pPr>
    </w:p>
    <w:p w14:paraId="1F3D6AA3" w14:textId="77777777" w:rsidR="0072538E" w:rsidRPr="00DF2CC5" w:rsidRDefault="0072538E" w:rsidP="00F30EA7">
      <w:pPr>
        <w:rPr>
          <w:rFonts w:ascii="Verdana" w:hAnsi="Verdana"/>
          <w:bCs/>
          <w:i/>
        </w:rPr>
      </w:pPr>
    </w:p>
    <w:sectPr w:rsidR="0072538E" w:rsidRPr="00DF2CC5"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318A6"/>
    <w:multiLevelType w:val="hybridMultilevel"/>
    <w:tmpl w:val="95B8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2"/>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3"/>
    <w:rsid w:val="00002290"/>
    <w:rsid w:val="000345DC"/>
    <w:rsid w:val="00040B06"/>
    <w:rsid w:val="00050190"/>
    <w:rsid w:val="00051392"/>
    <w:rsid w:val="0006356B"/>
    <w:rsid w:val="00067D39"/>
    <w:rsid w:val="00070AC6"/>
    <w:rsid w:val="0007478D"/>
    <w:rsid w:val="0008081B"/>
    <w:rsid w:val="000861F5"/>
    <w:rsid w:val="00087C5C"/>
    <w:rsid w:val="0009092D"/>
    <w:rsid w:val="000A667F"/>
    <w:rsid w:val="000A6E0A"/>
    <w:rsid w:val="000C218B"/>
    <w:rsid w:val="000D5384"/>
    <w:rsid w:val="000E4808"/>
    <w:rsid w:val="00101DB6"/>
    <w:rsid w:val="001104B2"/>
    <w:rsid w:val="00125D0B"/>
    <w:rsid w:val="0013377B"/>
    <w:rsid w:val="00142516"/>
    <w:rsid w:val="00163312"/>
    <w:rsid w:val="00163FEB"/>
    <w:rsid w:val="00174823"/>
    <w:rsid w:val="001936CB"/>
    <w:rsid w:val="00194198"/>
    <w:rsid w:val="001A6B2C"/>
    <w:rsid w:val="001E0C77"/>
    <w:rsid w:val="002003D6"/>
    <w:rsid w:val="00233E58"/>
    <w:rsid w:val="00237D56"/>
    <w:rsid w:val="002422B7"/>
    <w:rsid w:val="0025099E"/>
    <w:rsid w:val="00251411"/>
    <w:rsid w:val="0027330D"/>
    <w:rsid w:val="00283EC0"/>
    <w:rsid w:val="00295489"/>
    <w:rsid w:val="002A2082"/>
    <w:rsid w:val="002A2384"/>
    <w:rsid w:val="002A295B"/>
    <w:rsid w:val="002C6AF7"/>
    <w:rsid w:val="002F59AF"/>
    <w:rsid w:val="0034527E"/>
    <w:rsid w:val="00352025"/>
    <w:rsid w:val="003572C9"/>
    <w:rsid w:val="00361FA0"/>
    <w:rsid w:val="003719D8"/>
    <w:rsid w:val="00386899"/>
    <w:rsid w:val="003874E6"/>
    <w:rsid w:val="00393E7C"/>
    <w:rsid w:val="003B35A1"/>
    <w:rsid w:val="003B6B03"/>
    <w:rsid w:val="003C0BE1"/>
    <w:rsid w:val="00410126"/>
    <w:rsid w:val="0042521D"/>
    <w:rsid w:val="00427A49"/>
    <w:rsid w:val="004370D6"/>
    <w:rsid w:val="00446AB7"/>
    <w:rsid w:val="00481A55"/>
    <w:rsid w:val="004860BC"/>
    <w:rsid w:val="00496EAC"/>
    <w:rsid w:val="004E0611"/>
    <w:rsid w:val="004F5401"/>
    <w:rsid w:val="00552FE4"/>
    <w:rsid w:val="00565955"/>
    <w:rsid w:val="00591C2F"/>
    <w:rsid w:val="005A1DB0"/>
    <w:rsid w:val="005B2ABB"/>
    <w:rsid w:val="005B6685"/>
    <w:rsid w:val="005C2F87"/>
    <w:rsid w:val="005D5154"/>
    <w:rsid w:val="005F085C"/>
    <w:rsid w:val="006029ED"/>
    <w:rsid w:val="00610BEA"/>
    <w:rsid w:val="00627CD1"/>
    <w:rsid w:val="00640E83"/>
    <w:rsid w:val="00643915"/>
    <w:rsid w:val="00665191"/>
    <w:rsid w:val="00675C56"/>
    <w:rsid w:val="00682851"/>
    <w:rsid w:val="006960E2"/>
    <w:rsid w:val="006B489B"/>
    <w:rsid w:val="006B6752"/>
    <w:rsid w:val="006C2722"/>
    <w:rsid w:val="006D49B2"/>
    <w:rsid w:val="006D6571"/>
    <w:rsid w:val="006F7F76"/>
    <w:rsid w:val="00700867"/>
    <w:rsid w:val="00720311"/>
    <w:rsid w:val="00720445"/>
    <w:rsid w:val="0072538E"/>
    <w:rsid w:val="007356AA"/>
    <w:rsid w:val="00747A69"/>
    <w:rsid w:val="007502FD"/>
    <w:rsid w:val="00753E45"/>
    <w:rsid w:val="007615C9"/>
    <w:rsid w:val="00762420"/>
    <w:rsid w:val="00762CD1"/>
    <w:rsid w:val="0079292D"/>
    <w:rsid w:val="0079495F"/>
    <w:rsid w:val="007B153B"/>
    <w:rsid w:val="007C031B"/>
    <w:rsid w:val="007D7C93"/>
    <w:rsid w:val="007E5277"/>
    <w:rsid w:val="0080776A"/>
    <w:rsid w:val="00820EE5"/>
    <w:rsid w:val="00827983"/>
    <w:rsid w:val="008425EB"/>
    <w:rsid w:val="00867349"/>
    <w:rsid w:val="008B4427"/>
    <w:rsid w:val="008E2CC0"/>
    <w:rsid w:val="008E5A0A"/>
    <w:rsid w:val="009151CF"/>
    <w:rsid w:val="00931B5F"/>
    <w:rsid w:val="00937434"/>
    <w:rsid w:val="00941EA5"/>
    <w:rsid w:val="009420F8"/>
    <w:rsid w:val="0095178C"/>
    <w:rsid w:val="009673A5"/>
    <w:rsid w:val="00975931"/>
    <w:rsid w:val="0099412D"/>
    <w:rsid w:val="009B0049"/>
    <w:rsid w:val="009C6146"/>
    <w:rsid w:val="009D338A"/>
    <w:rsid w:val="009D45BA"/>
    <w:rsid w:val="00A0602F"/>
    <w:rsid w:val="00A06D59"/>
    <w:rsid w:val="00A17B82"/>
    <w:rsid w:val="00A4164E"/>
    <w:rsid w:val="00A70849"/>
    <w:rsid w:val="00A9077E"/>
    <w:rsid w:val="00A9357F"/>
    <w:rsid w:val="00A96A85"/>
    <w:rsid w:val="00A97D7B"/>
    <w:rsid w:val="00AB6AE6"/>
    <w:rsid w:val="00AC3830"/>
    <w:rsid w:val="00AD5FA9"/>
    <w:rsid w:val="00AE43D6"/>
    <w:rsid w:val="00B1338F"/>
    <w:rsid w:val="00B17DBF"/>
    <w:rsid w:val="00B21154"/>
    <w:rsid w:val="00B22687"/>
    <w:rsid w:val="00B3377F"/>
    <w:rsid w:val="00B36299"/>
    <w:rsid w:val="00B41156"/>
    <w:rsid w:val="00B52CDC"/>
    <w:rsid w:val="00B54601"/>
    <w:rsid w:val="00B702DD"/>
    <w:rsid w:val="00B71408"/>
    <w:rsid w:val="00B872A4"/>
    <w:rsid w:val="00B92D66"/>
    <w:rsid w:val="00BA54DE"/>
    <w:rsid w:val="00BB6B7E"/>
    <w:rsid w:val="00BC45E3"/>
    <w:rsid w:val="00BD6E53"/>
    <w:rsid w:val="00BE6441"/>
    <w:rsid w:val="00BF082E"/>
    <w:rsid w:val="00C01001"/>
    <w:rsid w:val="00C0540E"/>
    <w:rsid w:val="00C20F91"/>
    <w:rsid w:val="00C26E6A"/>
    <w:rsid w:val="00C6677F"/>
    <w:rsid w:val="00C73EB1"/>
    <w:rsid w:val="00C92A6E"/>
    <w:rsid w:val="00C95662"/>
    <w:rsid w:val="00C95BFF"/>
    <w:rsid w:val="00CA0050"/>
    <w:rsid w:val="00CA0FB9"/>
    <w:rsid w:val="00CA6E4E"/>
    <w:rsid w:val="00CA778D"/>
    <w:rsid w:val="00CD009F"/>
    <w:rsid w:val="00CD5EDB"/>
    <w:rsid w:val="00CF171E"/>
    <w:rsid w:val="00CF72C8"/>
    <w:rsid w:val="00D07FF2"/>
    <w:rsid w:val="00D37630"/>
    <w:rsid w:val="00D56F43"/>
    <w:rsid w:val="00D62D6B"/>
    <w:rsid w:val="00D904FE"/>
    <w:rsid w:val="00D93DB5"/>
    <w:rsid w:val="00DB2992"/>
    <w:rsid w:val="00DF2CC5"/>
    <w:rsid w:val="00E02028"/>
    <w:rsid w:val="00E023C6"/>
    <w:rsid w:val="00E02691"/>
    <w:rsid w:val="00E0437A"/>
    <w:rsid w:val="00E12D0C"/>
    <w:rsid w:val="00E15A58"/>
    <w:rsid w:val="00E17C16"/>
    <w:rsid w:val="00E327D3"/>
    <w:rsid w:val="00E374E2"/>
    <w:rsid w:val="00E53403"/>
    <w:rsid w:val="00E609EA"/>
    <w:rsid w:val="00E65E0C"/>
    <w:rsid w:val="00E7534B"/>
    <w:rsid w:val="00E756A0"/>
    <w:rsid w:val="00E75A20"/>
    <w:rsid w:val="00E8024C"/>
    <w:rsid w:val="00E87B27"/>
    <w:rsid w:val="00EB4CFC"/>
    <w:rsid w:val="00EC509D"/>
    <w:rsid w:val="00F07807"/>
    <w:rsid w:val="00F078E7"/>
    <w:rsid w:val="00F217C6"/>
    <w:rsid w:val="00F26D7E"/>
    <w:rsid w:val="00F30EA7"/>
    <w:rsid w:val="00F42107"/>
    <w:rsid w:val="00F42965"/>
    <w:rsid w:val="00F453B8"/>
    <w:rsid w:val="00F61C6A"/>
    <w:rsid w:val="00F71AB5"/>
    <w:rsid w:val="00F73298"/>
    <w:rsid w:val="00F774CE"/>
    <w:rsid w:val="00F90C4C"/>
    <w:rsid w:val="00F978F7"/>
    <w:rsid w:val="00FA634F"/>
    <w:rsid w:val="00FD2FB1"/>
    <w:rsid w:val="00FD4846"/>
    <w:rsid w:val="00FF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A47E2"/>
  <w15:docId w15:val="{8BB73FC5-5196-4398-BD22-EA382E45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1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E1C"/>
    <w:rPr>
      <w:color w:val="0000FF"/>
      <w:u w:val="single"/>
    </w:rPr>
  </w:style>
  <w:style w:type="paragraph" w:customStyle="1" w:styleId="Normal1">
    <w:name w:val="Normal1"/>
    <w:basedOn w:val="Normal"/>
    <w:rsid w:val="00FF5E1C"/>
  </w:style>
  <w:style w:type="paragraph" w:styleId="NormalWeb">
    <w:name w:val="Normal (Web)"/>
    <w:basedOn w:val="Normal"/>
    <w:uiPriority w:val="99"/>
    <w:unhideWhenUsed/>
    <w:rsid w:val="00FF5E1C"/>
    <w:pPr>
      <w:spacing w:before="100" w:beforeAutospacing="1" w:after="100" w:afterAutospacing="1"/>
    </w:pPr>
  </w:style>
  <w:style w:type="character" w:styleId="FollowedHyperlink">
    <w:name w:val="FollowedHyperlink"/>
    <w:rsid w:val="00FF5E1C"/>
    <w:rPr>
      <w:color w:val="800080"/>
      <w:u w:val="single"/>
    </w:rPr>
  </w:style>
  <w:style w:type="character" w:styleId="Strong">
    <w:name w:val="Strong"/>
    <w:qFormat/>
    <w:rsid w:val="00FF5E1C"/>
    <w:rPr>
      <w:b/>
      <w:bCs/>
    </w:rPr>
  </w:style>
  <w:style w:type="paragraph" w:styleId="BalloonText">
    <w:name w:val="Balloon Text"/>
    <w:basedOn w:val="Normal"/>
    <w:semiHidden/>
    <w:rsid w:val="00FF5E1C"/>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character" w:styleId="UnresolvedMention">
    <w:name w:val="Unresolved Mention"/>
    <w:basedOn w:val="DefaultParagraphFont"/>
    <w:uiPriority w:val="99"/>
    <w:semiHidden/>
    <w:unhideWhenUsed/>
    <w:rsid w:val="00345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79004036">
      <w:bodyDiv w:val="1"/>
      <w:marLeft w:val="0"/>
      <w:marRight w:val="0"/>
      <w:marTop w:val="0"/>
      <w:marBottom w:val="0"/>
      <w:divBdr>
        <w:top w:val="none" w:sz="0" w:space="0" w:color="auto"/>
        <w:left w:val="none" w:sz="0" w:space="0" w:color="auto"/>
        <w:bottom w:val="none" w:sz="0" w:space="0" w:color="auto"/>
        <w:right w:val="none" w:sz="0" w:space="0" w:color="auto"/>
      </w:divBdr>
      <w:divsChild>
        <w:div w:id="405807930">
          <w:marLeft w:val="0"/>
          <w:marRight w:val="0"/>
          <w:marTop w:val="0"/>
          <w:marBottom w:val="0"/>
          <w:divBdr>
            <w:top w:val="none" w:sz="0" w:space="0" w:color="auto"/>
            <w:left w:val="none" w:sz="0" w:space="0" w:color="auto"/>
            <w:bottom w:val="none" w:sz="0" w:space="0" w:color="auto"/>
            <w:right w:val="none" w:sz="0" w:space="0" w:color="auto"/>
          </w:divBdr>
        </w:div>
        <w:div w:id="2056152371">
          <w:marLeft w:val="0"/>
          <w:marRight w:val="0"/>
          <w:marTop w:val="0"/>
          <w:marBottom w:val="0"/>
          <w:divBdr>
            <w:top w:val="none" w:sz="0" w:space="0" w:color="auto"/>
            <w:left w:val="none" w:sz="0" w:space="0" w:color="auto"/>
            <w:bottom w:val="none" w:sz="0" w:space="0" w:color="auto"/>
            <w:right w:val="none" w:sz="0" w:space="0" w:color="auto"/>
          </w:divBdr>
        </w:div>
        <w:div w:id="246887154">
          <w:marLeft w:val="0"/>
          <w:marRight w:val="0"/>
          <w:marTop w:val="0"/>
          <w:marBottom w:val="0"/>
          <w:divBdr>
            <w:top w:val="none" w:sz="0" w:space="0" w:color="auto"/>
            <w:left w:val="none" w:sz="0" w:space="0" w:color="auto"/>
            <w:bottom w:val="none" w:sz="0" w:space="0" w:color="auto"/>
            <w:right w:val="none" w:sz="0" w:space="0" w:color="auto"/>
          </w:divBdr>
        </w:div>
        <w:div w:id="2037609298">
          <w:marLeft w:val="0"/>
          <w:marRight w:val="0"/>
          <w:marTop w:val="0"/>
          <w:marBottom w:val="0"/>
          <w:divBdr>
            <w:top w:val="none" w:sz="0" w:space="0" w:color="auto"/>
            <w:left w:val="none" w:sz="0" w:space="0" w:color="auto"/>
            <w:bottom w:val="none" w:sz="0" w:space="0" w:color="auto"/>
            <w:right w:val="none" w:sz="0" w:space="0" w:color="auto"/>
          </w:divBdr>
        </w:div>
        <w:div w:id="889610102">
          <w:marLeft w:val="0"/>
          <w:marRight w:val="0"/>
          <w:marTop w:val="0"/>
          <w:marBottom w:val="0"/>
          <w:divBdr>
            <w:top w:val="none" w:sz="0" w:space="0" w:color="auto"/>
            <w:left w:val="none" w:sz="0" w:space="0" w:color="auto"/>
            <w:bottom w:val="none" w:sz="0" w:space="0" w:color="auto"/>
            <w:right w:val="none" w:sz="0" w:space="0" w:color="auto"/>
          </w:divBdr>
        </w:div>
        <w:div w:id="1279528666">
          <w:marLeft w:val="0"/>
          <w:marRight w:val="0"/>
          <w:marTop w:val="0"/>
          <w:marBottom w:val="0"/>
          <w:divBdr>
            <w:top w:val="none" w:sz="0" w:space="0" w:color="auto"/>
            <w:left w:val="none" w:sz="0" w:space="0" w:color="auto"/>
            <w:bottom w:val="none" w:sz="0" w:space="0" w:color="auto"/>
            <w:right w:val="none" w:sz="0" w:space="0" w:color="auto"/>
          </w:divBdr>
        </w:div>
        <w:div w:id="1367413003">
          <w:marLeft w:val="0"/>
          <w:marRight w:val="0"/>
          <w:marTop w:val="0"/>
          <w:marBottom w:val="0"/>
          <w:divBdr>
            <w:top w:val="none" w:sz="0" w:space="0" w:color="auto"/>
            <w:left w:val="none" w:sz="0" w:space="0" w:color="auto"/>
            <w:bottom w:val="none" w:sz="0" w:space="0" w:color="auto"/>
            <w:right w:val="none" w:sz="0" w:space="0" w:color="auto"/>
          </w:divBdr>
        </w:div>
        <w:div w:id="1929655384">
          <w:marLeft w:val="0"/>
          <w:marRight w:val="0"/>
          <w:marTop w:val="0"/>
          <w:marBottom w:val="0"/>
          <w:divBdr>
            <w:top w:val="none" w:sz="0" w:space="0" w:color="auto"/>
            <w:left w:val="none" w:sz="0" w:space="0" w:color="auto"/>
            <w:bottom w:val="none" w:sz="0" w:space="0" w:color="auto"/>
            <w:right w:val="none" w:sz="0" w:space="0" w:color="auto"/>
          </w:divBdr>
        </w:div>
        <w:div w:id="605188314">
          <w:marLeft w:val="0"/>
          <w:marRight w:val="0"/>
          <w:marTop w:val="0"/>
          <w:marBottom w:val="0"/>
          <w:divBdr>
            <w:top w:val="none" w:sz="0" w:space="0" w:color="auto"/>
            <w:left w:val="none" w:sz="0" w:space="0" w:color="auto"/>
            <w:bottom w:val="none" w:sz="0" w:space="0" w:color="auto"/>
            <w:right w:val="none" w:sz="0" w:space="0" w:color="auto"/>
          </w:divBdr>
        </w:div>
        <w:div w:id="248926930">
          <w:marLeft w:val="0"/>
          <w:marRight w:val="0"/>
          <w:marTop w:val="0"/>
          <w:marBottom w:val="0"/>
          <w:divBdr>
            <w:top w:val="none" w:sz="0" w:space="0" w:color="auto"/>
            <w:left w:val="none" w:sz="0" w:space="0" w:color="auto"/>
            <w:bottom w:val="none" w:sz="0" w:space="0" w:color="auto"/>
            <w:right w:val="none" w:sz="0" w:space="0" w:color="auto"/>
          </w:divBdr>
        </w:div>
        <w:div w:id="1727800083">
          <w:marLeft w:val="0"/>
          <w:marRight w:val="0"/>
          <w:marTop w:val="0"/>
          <w:marBottom w:val="0"/>
          <w:divBdr>
            <w:top w:val="none" w:sz="0" w:space="0" w:color="auto"/>
            <w:left w:val="none" w:sz="0" w:space="0" w:color="auto"/>
            <w:bottom w:val="none" w:sz="0" w:space="0" w:color="auto"/>
            <w:right w:val="none" w:sz="0" w:space="0" w:color="auto"/>
          </w:divBdr>
        </w:div>
        <w:div w:id="273025131">
          <w:marLeft w:val="0"/>
          <w:marRight w:val="0"/>
          <w:marTop w:val="0"/>
          <w:marBottom w:val="0"/>
          <w:divBdr>
            <w:top w:val="none" w:sz="0" w:space="0" w:color="auto"/>
            <w:left w:val="none" w:sz="0" w:space="0" w:color="auto"/>
            <w:bottom w:val="none" w:sz="0" w:space="0" w:color="auto"/>
            <w:right w:val="none" w:sz="0" w:space="0" w:color="auto"/>
          </w:divBdr>
        </w:div>
        <w:div w:id="1767648551">
          <w:marLeft w:val="0"/>
          <w:marRight w:val="0"/>
          <w:marTop w:val="0"/>
          <w:marBottom w:val="0"/>
          <w:divBdr>
            <w:top w:val="none" w:sz="0" w:space="0" w:color="auto"/>
            <w:left w:val="none" w:sz="0" w:space="0" w:color="auto"/>
            <w:bottom w:val="none" w:sz="0" w:space="0" w:color="auto"/>
            <w:right w:val="none" w:sz="0" w:space="0" w:color="auto"/>
          </w:divBdr>
        </w:div>
        <w:div w:id="1110857160">
          <w:marLeft w:val="0"/>
          <w:marRight w:val="0"/>
          <w:marTop w:val="0"/>
          <w:marBottom w:val="0"/>
          <w:divBdr>
            <w:top w:val="none" w:sz="0" w:space="0" w:color="auto"/>
            <w:left w:val="none" w:sz="0" w:space="0" w:color="auto"/>
            <w:bottom w:val="none" w:sz="0" w:space="0" w:color="auto"/>
            <w:right w:val="none" w:sz="0" w:space="0" w:color="auto"/>
          </w:divBdr>
        </w:div>
        <w:div w:id="221212387">
          <w:marLeft w:val="0"/>
          <w:marRight w:val="0"/>
          <w:marTop w:val="0"/>
          <w:marBottom w:val="0"/>
          <w:divBdr>
            <w:top w:val="none" w:sz="0" w:space="0" w:color="auto"/>
            <w:left w:val="none" w:sz="0" w:space="0" w:color="auto"/>
            <w:bottom w:val="none" w:sz="0" w:space="0" w:color="auto"/>
            <w:right w:val="none" w:sz="0" w:space="0" w:color="auto"/>
          </w:divBdr>
        </w:div>
        <w:div w:id="645403397">
          <w:marLeft w:val="0"/>
          <w:marRight w:val="0"/>
          <w:marTop w:val="0"/>
          <w:marBottom w:val="0"/>
          <w:divBdr>
            <w:top w:val="none" w:sz="0" w:space="0" w:color="auto"/>
            <w:left w:val="none" w:sz="0" w:space="0" w:color="auto"/>
            <w:bottom w:val="none" w:sz="0" w:space="0" w:color="auto"/>
            <w:right w:val="none" w:sz="0" w:space="0" w:color="auto"/>
          </w:divBdr>
        </w:div>
        <w:div w:id="1157648564">
          <w:marLeft w:val="0"/>
          <w:marRight w:val="0"/>
          <w:marTop w:val="0"/>
          <w:marBottom w:val="0"/>
          <w:divBdr>
            <w:top w:val="none" w:sz="0" w:space="0" w:color="auto"/>
            <w:left w:val="none" w:sz="0" w:space="0" w:color="auto"/>
            <w:bottom w:val="none" w:sz="0" w:space="0" w:color="auto"/>
            <w:right w:val="none" w:sz="0" w:space="0" w:color="auto"/>
          </w:divBdr>
        </w:div>
        <w:div w:id="508763218">
          <w:marLeft w:val="0"/>
          <w:marRight w:val="0"/>
          <w:marTop w:val="0"/>
          <w:marBottom w:val="0"/>
          <w:divBdr>
            <w:top w:val="none" w:sz="0" w:space="0" w:color="auto"/>
            <w:left w:val="none" w:sz="0" w:space="0" w:color="auto"/>
            <w:bottom w:val="none" w:sz="0" w:space="0" w:color="auto"/>
            <w:right w:val="none" w:sz="0" w:space="0" w:color="auto"/>
          </w:divBdr>
        </w:div>
        <w:div w:id="2080319385">
          <w:marLeft w:val="0"/>
          <w:marRight w:val="0"/>
          <w:marTop w:val="0"/>
          <w:marBottom w:val="0"/>
          <w:divBdr>
            <w:top w:val="none" w:sz="0" w:space="0" w:color="auto"/>
            <w:left w:val="none" w:sz="0" w:space="0" w:color="auto"/>
            <w:bottom w:val="none" w:sz="0" w:space="0" w:color="auto"/>
            <w:right w:val="none" w:sz="0" w:space="0" w:color="auto"/>
          </w:divBdr>
        </w:div>
      </w:divsChild>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7AWWJiyAU8" TargetMode="External"/><Relationship Id="rId3" Type="http://schemas.openxmlformats.org/officeDocument/2006/relationships/settings" Target="settings.xml"/><Relationship Id="rId7" Type="http://schemas.openxmlformats.org/officeDocument/2006/relationships/hyperlink" Target="https://bibleproject.com/explore/video/j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yUPz6_Tci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Downloads\sermon%20discussion%20template%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 (13)</Template>
  <TotalTime>3</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2992</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creator>Georgia</dc:creator>
  <cp:lastModifiedBy>Theresa Bowen</cp:lastModifiedBy>
  <cp:revision>2</cp:revision>
  <cp:lastPrinted>2017-09-11T14:52:00Z</cp:lastPrinted>
  <dcterms:created xsi:type="dcterms:W3CDTF">2021-05-11T08:08:00Z</dcterms:created>
  <dcterms:modified xsi:type="dcterms:W3CDTF">2021-05-11T08:08:00Z</dcterms:modified>
</cp:coreProperties>
</file>